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FC" w:rsidRPr="00F741FC" w:rsidRDefault="00F741FC" w:rsidP="00F741FC">
      <w:pPr>
        <w:spacing w:after="0" w:line="240" w:lineRule="auto"/>
        <w:ind w:hanging="85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1F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8DA55F6" wp14:editId="1A26F3E3">
            <wp:extent cx="2299648" cy="3403478"/>
            <wp:effectExtent l="0" t="0" r="5715" b="6985"/>
            <wp:docPr id="1" name="Рисунок 1" descr="http://histrf.ru/uploads/media/event/0001/01/thumb_576_event_timeli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rf.ru/uploads/media/event/0001/01/thumb_576_event_timelin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81" cy="343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FC" w:rsidRPr="00F741FC" w:rsidRDefault="00F741FC" w:rsidP="00F741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F741F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День Победы 9 мая</w:t>
      </w:r>
    </w:p>
    <w:p w:rsidR="00F741FC" w:rsidRPr="00F741FC" w:rsidRDefault="00F741FC" w:rsidP="00F741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F741FC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1945</w:t>
      </w:r>
    </w:p>
    <w:p w:rsidR="00F741FC" w:rsidRPr="00F741FC" w:rsidRDefault="00F741FC" w:rsidP="00F741FC">
      <w:pPr>
        <w:shd w:val="clear" w:color="auto" w:fill="F1F2F3"/>
        <w:spacing w:after="0" w:line="240" w:lineRule="auto"/>
        <w:ind w:firstLine="708"/>
        <w:jc w:val="both"/>
        <w:rPr>
          <w:rFonts w:ascii="OpenSans" w:eastAsia="Times New Roman" w:hAnsi="OpenSans" w:cs="Arial"/>
          <w:color w:val="000000"/>
          <w:sz w:val="32"/>
          <w:szCs w:val="32"/>
          <w:lang w:eastAsia="ru-RU"/>
        </w:rPr>
      </w:pPr>
      <w:r w:rsidRPr="00F741FC">
        <w:rPr>
          <w:rFonts w:ascii="OpenSans" w:eastAsia="Times New Roman" w:hAnsi="OpenSans" w:cs="Arial"/>
          <w:color w:val="000000"/>
          <w:sz w:val="32"/>
          <w:szCs w:val="32"/>
          <w:lang w:eastAsia="ru-RU"/>
        </w:rPr>
        <w:t>Окончание Великой Отечественной войны. Безоговорочная капитуляция Германии. Акт от имени СССР подписал Г.К. Жуков.</w:t>
      </w:r>
    </w:p>
    <w:p w:rsidR="00F741FC" w:rsidRPr="00F741FC" w:rsidRDefault="00F741FC" w:rsidP="00F741FC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F741FC"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  <w:t>АКТ О БЕЗОГОВОРОЧНОЙ КАПИТУЛЯЦИИ ГЕРМАНИИ</w:t>
      </w:r>
    </w:p>
    <w:p w:rsidR="00F741FC" w:rsidRPr="00F741FC" w:rsidRDefault="00F741FC" w:rsidP="00F741FC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1.Мы, нижеподписавшиеся, действуя от имени Германского Верховного Командования, соглашаемся на безоговорочную капитуляцию всех наших вооруженных сил на суше, на море и в воздухе, а также всех сил, находящихся в настоящее время под немецким командованием, — Верховному Главнокомандованию Красной Армии и одновременно Верховному Командованию Союзных экспедиционных сил.</w:t>
      </w:r>
    </w:p>
    <w:p w:rsidR="00F741FC" w:rsidRPr="00F741FC" w:rsidRDefault="00F741FC" w:rsidP="00F741FC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2.Германское Верховное Командование немедленно издаст приказы всем немецким командующим сухопутными, морскими и воздушными силами и всем силам, находящимся под германским командованием, прекратить военные действия в 23-01 часа по центрально-европейскому времени 8-го мая 1945 года, остаться на своих местах, где они находятся в это время и полностью разоружиться, передав всё их оружие и военное имущество местным союзным командующим или офицерам, выделенным представителям Союзного Верховного Командования, не разрушать и не причинять никаких повреждений пароходам, судам и самолетам, их двигателям, корпусам и оборудованию, а также машинам, вооружению, аппаратам и всем вообще военно-техническим средствам ведения войны.</w:t>
      </w:r>
    </w:p>
    <w:p w:rsidR="00F741FC" w:rsidRPr="00F741FC" w:rsidRDefault="00F741FC" w:rsidP="00F741FC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3.Германское Верховное Командование немедленно выделит соответствующих командиров и обеспечит выполнение всех дальнейших приказов, изданных Верховным Главнокомандованием Красной Армии и Верховным Командованием Союзных экспедиционных сил.</w:t>
      </w:r>
    </w:p>
    <w:p w:rsidR="00F741FC" w:rsidRPr="00F741FC" w:rsidRDefault="00F741FC" w:rsidP="00F741FC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lastRenderedPageBreak/>
        <w:t>4.Этот акт не будет являться препятствием к замене его другим генеральным документом о капитуляции, заключенным объединенными нациями или от их имени, применимым к Германии и германским вооруженным силам в целом.</w:t>
      </w:r>
    </w:p>
    <w:p w:rsidR="00F741FC" w:rsidRPr="00F741FC" w:rsidRDefault="00F741FC" w:rsidP="00F741FC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5.В случае, если немецкое Верховное Командование или какие-либо вооруженные силы, находящиеся под его командованием, не будут действовать в соответствии с этим актом о капитуляции, Верховное Командование Красной Армии, а также Верховное Командование Союзных экспедиционных сил, предпримут такие карательные меры, или другие действия, которые они сочтут необходимыми.</w:t>
      </w:r>
    </w:p>
    <w:p w:rsidR="00F741FC" w:rsidRPr="00F741FC" w:rsidRDefault="00F741FC" w:rsidP="00F741FC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6.Этот акт составлен на русском, английском и немецком языках. Только русский и английский тексты являются аутентичными.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 xml:space="preserve">Подписано 8 мая 1945 года </w:t>
      </w:r>
      <w:proofErr w:type="gramStart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в гор</w:t>
      </w:r>
      <w:proofErr w:type="gramEnd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. Берлине.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 xml:space="preserve">От имени Германского Верховного Командования: </w:t>
      </w:r>
      <w:proofErr w:type="spellStart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Кейтель</w:t>
      </w:r>
      <w:proofErr w:type="spellEnd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Фриденбург</w:t>
      </w:r>
      <w:proofErr w:type="spellEnd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Штумпф</w:t>
      </w:r>
      <w:proofErr w:type="spellEnd"/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В присутствии: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По уполномочию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Верховного Главнокомандования Красной Армии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Маршала Советского Союза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Г. ЖУКОВА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По уполномочию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Верховного Командующего экспедиционными силами союзников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Главного Маршала Авиации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ТЕДДЕРА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При подписании также присутствовали в качестве свидетелей: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Командующий стратегическими воздушными силами США генерал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СПААТС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Главнокомандующий Французской армией генерал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ДЕЛАТР де ТАССИНЬИ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 </w:t>
      </w:r>
    </w:p>
    <w:p w:rsidR="00F741FC" w:rsidRPr="00F741FC" w:rsidRDefault="00F741FC" w:rsidP="00F741FC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i/>
          <w:iCs/>
          <w:color w:val="000000"/>
          <w:sz w:val="32"/>
          <w:szCs w:val="32"/>
          <w:lang w:eastAsia="ru-RU"/>
        </w:rPr>
        <w:t>Внешняя политика Советского Союза в период Отечественной войны. Т. III. М., 1947.</w:t>
      </w:r>
    </w:p>
    <w:p w:rsidR="00F741FC" w:rsidRPr="00F741FC" w:rsidRDefault="00F741FC" w:rsidP="00F741FC">
      <w:pPr>
        <w:spacing w:after="0" w:line="240" w:lineRule="auto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</w:p>
    <w:p w:rsidR="00F741FC" w:rsidRPr="00F741FC" w:rsidRDefault="00F741FC" w:rsidP="00F741FC">
      <w:pPr>
        <w:spacing w:after="0" w:line="240" w:lineRule="auto"/>
        <w:jc w:val="center"/>
        <w:outlineLvl w:val="2"/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</w:pPr>
      <w:r w:rsidRPr="00F741FC">
        <w:rPr>
          <w:rFonts w:ascii="inherit" w:eastAsia="Times New Roman" w:hAnsi="inherit" w:cs="Arial"/>
          <w:b/>
          <w:color w:val="000000"/>
          <w:sz w:val="36"/>
          <w:szCs w:val="36"/>
          <w:lang w:eastAsia="ru-RU"/>
        </w:rPr>
        <w:t>ОБРАЩЕНИЕ СТАЛИНА К НАРОДУ, 9 мая 1945 г.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Товарищи! Соотечественники и соотечественницы!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Наступил великий день победы над Германией. Фашистская Германия, поставленная на колени Красной Армией и войсками наших союзников, признала себя побежденной и объявила безоговорочную капитуляцию.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 xml:space="preserve">7 мая был подписан в городе Реймсе предварительный протокол капитуляции. 8 мая представители немецкого главнокомандования в присутствии представителей Верховного Командования союзных войск и Верховного Главнокомандования советских войск подписали в Берлине </w:t>
      </w: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lastRenderedPageBreak/>
        <w:t>окончательный акт капитуляции, исполнение которого началось с 24 часов 8 мая.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Зная волчью повадку немецких заправил, считающих договора и соглашения пустой бумажкой, мы не имеем права верить им на слово. Однако сегодня с утра немецкие войска во исполнение акта капитуляции стали в массовом порядке складывать оружие и сдаваться в плен нашим войскам. Это уже не пустая бумажка. Это — действительная капитуляция вооруженных сил Германии. Правда, одна группа немецких войск в районе Чехословакии все еще уклоняется от капитуляции. Но я надеюсь, что Красной Армии удастся привести ее в чувство.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Теперь мы можем с полным основанием заявить, что наступил исторический день окончательного разгрома Германии, день великой победы нашего народа над германским империализмом.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Великие жертвы, принесенные нами во имя свободы и независимости нашей Родины, неисчислимые лишения и страдания, пережитые нашим народом в ходе войны, напряженный труд в тылу и на фронте, отданный на алтарь Отечества, не прошли даром и увенчались полной победой над врагом. Вековая борьба славянских народов за свое существование и свою независимость окончилась победой над немецкими захватчиками и немецкой тиранией.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Отныне над Европой будет развиваться великое знамя свободы народов мира и между народами.</w:t>
      </w:r>
    </w:p>
    <w:p w:rsidR="00F741FC" w:rsidRPr="00F741FC" w:rsidRDefault="00F741FC" w:rsidP="00B84853">
      <w:pPr>
        <w:spacing w:after="0" w:line="240" w:lineRule="auto"/>
        <w:ind w:firstLine="708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Три года назад Гитлер всенародно заявил, что в его задачи входит расчленение Советского Союза и отрыв от него Кавказа, Украины, Белоруссии, Прибалтики и других областей. Он прямо заявил: «Мы уничтожим Россию, чтобы она больше никогда не смогла подняться». Это было три года назад. Но сумасбродным идеям Гитлера не суждено было сбыться, — ход войны развеял их в прах. На деле получилось нечто прямо противоположное тому, о чем бредили гитлеровцы. Германия разбита наголову. Германские войска капитулируют. Советский Союз торжествует победу, хотя и не собирается ни расчленять, ни уничтожать Германию.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Товарищи! Великая Отечественная война завершилась нашей полной победой. Период войны в Европе кончился. Начался период мирного развития.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С победой вас, мои дорогие соотечественники и соотечественницы!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Слава нашей героической Красной Армии, отстоявшей независимость нашей Родины и завоевавшей победу над врагом!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Слава нашему великому народу, народу-победителю!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32"/>
          <w:szCs w:val="32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Вечная слава героям, павшим в боях с врагом и отдавшим свою жизнь за свободу и счастье нашего народа!</w:t>
      </w:r>
    </w:p>
    <w:p w:rsidR="00F741FC" w:rsidRPr="00F741FC" w:rsidRDefault="00F741FC" w:rsidP="00B84853">
      <w:pPr>
        <w:spacing w:after="0" w:line="240" w:lineRule="auto"/>
        <w:jc w:val="both"/>
        <w:rPr>
          <w:rFonts w:ascii="PTSerif" w:eastAsia="Times New Roman" w:hAnsi="PTSerif" w:cs="Arial"/>
          <w:color w:val="000000"/>
          <w:sz w:val="24"/>
          <w:szCs w:val="24"/>
          <w:lang w:eastAsia="ru-RU"/>
        </w:rPr>
      </w:pPr>
      <w:r w:rsidRPr="00F741FC">
        <w:rPr>
          <w:rFonts w:ascii="PTSerif" w:eastAsia="Times New Roman" w:hAnsi="PTSerif" w:cs="Arial"/>
          <w:color w:val="000000"/>
          <w:sz w:val="32"/>
          <w:szCs w:val="32"/>
          <w:lang w:eastAsia="ru-RU"/>
        </w:rPr>
        <w:t> </w:t>
      </w:r>
      <w:r w:rsidRPr="00F741FC">
        <w:rPr>
          <w:rFonts w:ascii="PTSerif" w:eastAsia="Times New Roman" w:hAnsi="PTSerif" w:cs="Arial"/>
          <w:i/>
          <w:iCs/>
          <w:color w:val="000000"/>
          <w:sz w:val="24"/>
          <w:szCs w:val="24"/>
          <w:lang w:eastAsia="ru-RU"/>
        </w:rPr>
        <w:t>Сталин И. О Великой Отечественной войне Советского Союза. М., 1947.</w:t>
      </w:r>
    </w:p>
    <w:p w:rsidR="00F741FC" w:rsidRDefault="00B84853" w:rsidP="00B84853">
      <w:pPr>
        <w:spacing w:after="0" w:line="240" w:lineRule="auto"/>
        <w:jc w:val="center"/>
        <w:outlineLvl w:val="2"/>
        <w:rPr>
          <w:rFonts w:ascii="PTSerif" w:eastAsia="Times New Roman" w:hAnsi="PTSerif" w:cs="Arial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39122D7" wp14:editId="6444BC0F">
            <wp:extent cx="6140281" cy="3794077"/>
            <wp:effectExtent l="0" t="0" r="0" b="0"/>
            <wp:docPr id="2" name="Рисунок 2" descr="http://hazaria.ru/images/stories/Articles/03.03.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zaria.ru/images/stories/Articles/03.03.1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2"/>
                    <a:stretch/>
                  </pic:blipFill>
                  <pic:spPr bwMode="auto">
                    <a:xfrm>
                      <a:off x="0" y="0"/>
                      <a:ext cx="6164826" cy="380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853" w:rsidRDefault="00B84853" w:rsidP="00F741FC">
      <w:pPr>
        <w:spacing w:after="0" w:line="240" w:lineRule="auto"/>
        <w:outlineLvl w:val="2"/>
        <w:rPr>
          <w:rFonts w:ascii="PTSerif" w:eastAsia="Times New Roman" w:hAnsi="PTSerif" w:cs="Arial"/>
          <w:b/>
          <w:bCs/>
          <w:color w:val="000000"/>
          <w:sz w:val="24"/>
          <w:szCs w:val="24"/>
          <w:lang w:eastAsia="ru-RU"/>
        </w:rPr>
      </w:pPr>
    </w:p>
    <w:p w:rsidR="00B84853" w:rsidRPr="00F741FC" w:rsidRDefault="00B84853" w:rsidP="00B84853">
      <w:pPr>
        <w:spacing w:after="0" w:line="240" w:lineRule="auto"/>
        <w:jc w:val="center"/>
        <w:outlineLvl w:val="2"/>
        <w:rPr>
          <w:rFonts w:ascii="PTSerif" w:eastAsia="Times New Roman" w:hAnsi="PTSerif" w:cs="Arial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466FF3" wp14:editId="7A8B4E8C">
            <wp:extent cx="6208134" cy="3487155"/>
            <wp:effectExtent l="0" t="0" r="2540" b="0"/>
            <wp:docPr id="3" name="Рисунок 3" descr="http://www.ippo.ru/upload/medialibrary/397/397a63a20e06564adc69f7e1b161f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ppo.ru/upload/medialibrary/397/397a63a20e06564adc69f7e1b161f53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07" b="4415"/>
                    <a:stretch/>
                  </pic:blipFill>
                  <pic:spPr bwMode="auto">
                    <a:xfrm>
                      <a:off x="0" y="0"/>
                      <a:ext cx="6210935" cy="3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65C" w:rsidRDefault="00AB1DC5" w:rsidP="00AB1DC5">
      <w:pPr>
        <w:jc w:val="center"/>
      </w:pPr>
      <w:r>
        <w:rPr>
          <w:noProof/>
          <w:lang w:eastAsia="ru-RU"/>
        </w:rPr>
        <w:drawing>
          <wp:inline distT="0" distB="0" distL="0" distR="0" wp14:anchorId="5B007A16" wp14:editId="41957220">
            <wp:extent cx="6623014" cy="2053988"/>
            <wp:effectExtent l="0" t="0" r="6985" b="3810"/>
            <wp:docPr id="12" name="Рисунок 12" descr="https://im0-tub-ru.yandex.net/i?id=fabb5230dd4acf3a088debf25642f599&amp;n=33&amp;h=198&amp;w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ru.yandex.net/i?id=fabb5230dd4acf3a088debf25642f599&amp;n=33&amp;h=198&amp;w=48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1"/>
                    <a:stretch/>
                  </pic:blipFill>
                  <pic:spPr bwMode="auto">
                    <a:xfrm>
                      <a:off x="0" y="0"/>
                      <a:ext cx="6868892" cy="213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853" w:rsidRDefault="00AB1DC5" w:rsidP="00B84853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16D2D7" wp14:editId="48A34F95">
            <wp:extent cx="6210300" cy="3684896"/>
            <wp:effectExtent l="0" t="0" r="0" b="0"/>
            <wp:docPr id="5" name="Рисунок 5" descr="http://i.trust.ua/files/photo/source/0000021570-parad-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trust.ua/files/photo/source/0000021570-parad-1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3" b="3409"/>
                    <a:stretch/>
                  </pic:blipFill>
                  <pic:spPr bwMode="auto">
                    <a:xfrm>
                      <a:off x="0" y="0"/>
                      <a:ext cx="6210935" cy="368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853" w:rsidRDefault="00AB1DC5" w:rsidP="00B84853">
      <w:pPr>
        <w:jc w:val="center"/>
      </w:pPr>
      <w:r>
        <w:rPr>
          <w:noProof/>
          <w:lang w:eastAsia="ru-RU"/>
        </w:rPr>
        <w:drawing>
          <wp:inline distT="0" distB="0" distL="0" distR="0" wp14:anchorId="5E9377CC" wp14:editId="186CAE1A">
            <wp:extent cx="6161964" cy="4081483"/>
            <wp:effectExtent l="0" t="0" r="0" b="0"/>
            <wp:docPr id="7" name="Рисунок 7" descr="http://www.ljplus.ru/img/h/v/hvil/Sborka-00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jplus.ru/img/h/v/hvil/Sborka-003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9" t="16938" r="2110"/>
                    <a:stretch/>
                  </pic:blipFill>
                  <pic:spPr bwMode="auto">
                    <a:xfrm>
                      <a:off x="0" y="0"/>
                      <a:ext cx="6175504" cy="409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853" w:rsidRDefault="00AB1DC5" w:rsidP="00B84853">
      <w:pPr>
        <w:jc w:val="center"/>
      </w:pPr>
      <w:r>
        <w:rPr>
          <w:noProof/>
          <w:lang w:eastAsia="ru-RU"/>
        </w:rPr>
        <w:drawing>
          <wp:inline distT="0" distB="0" distL="0" distR="0" wp14:anchorId="2F4DC40D" wp14:editId="4B185E45">
            <wp:extent cx="5527343" cy="1807811"/>
            <wp:effectExtent l="0" t="0" r="0" b="2540"/>
            <wp:docPr id="11" name="Рисунок 11" descr="http://itd0.mycdn.me/image?id=834718411810&amp;t=20&amp;plc=WEB&amp;tkn=*FEtjUEOZHF8a3gOVzPPiL1TSB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td0.mycdn.me/image?id=834718411810&amp;t=20&amp;plc=WEB&amp;tkn=*FEtjUEOZHF8a3gOVzPPiL1TSB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42" cy="187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853" w:rsidSect="00B84853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49"/>
    <w:rsid w:val="0089665C"/>
    <w:rsid w:val="00AB1DC5"/>
    <w:rsid w:val="00B84853"/>
    <w:rsid w:val="00E85649"/>
    <w:rsid w:val="00F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F487C0-7EA0-40A9-9A07-7518272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0038">
              <w:marLeft w:val="0"/>
              <w:marRight w:val="0"/>
              <w:marTop w:val="0"/>
              <w:marBottom w:val="0"/>
              <w:divBdr>
                <w:top w:val="single" w:sz="6" w:space="23" w:color="F1F2F3"/>
                <w:left w:val="single" w:sz="6" w:space="23" w:color="F1F2F3"/>
                <w:bottom w:val="single" w:sz="6" w:space="0" w:color="F1F2F3"/>
                <w:right w:val="single" w:sz="6" w:space="23" w:color="F1F2F3"/>
              </w:divBdr>
            </w:div>
            <w:div w:id="1505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412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2017-05-03T10:49:00Z</dcterms:created>
  <dcterms:modified xsi:type="dcterms:W3CDTF">2017-05-03T11:25:00Z</dcterms:modified>
</cp:coreProperties>
</file>