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B13" w:rsidRPr="00F34B13" w:rsidRDefault="00F34B13" w:rsidP="00F34B13">
      <w:pPr>
        <w:spacing w:after="0" w:line="240" w:lineRule="auto"/>
        <w:jc w:val="center"/>
        <w:rPr>
          <w:rFonts w:ascii="Arial" w:eastAsia="Times New Roman" w:hAnsi="Arial" w:cs="Arial"/>
          <w:color w:val="000000"/>
          <w:sz w:val="21"/>
          <w:szCs w:val="21"/>
          <w:lang w:eastAsia="ru-RU"/>
        </w:rPr>
      </w:pPr>
      <w:r w:rsidRPr="00F34B13">
        <w:rPr>
          <w:rFonts w:ascii="Arial" w:eastAsia="Times New Roman" w:hAnsi="Arial" w:cs="Arial"/>
          <w:noProof/>
          <w:color w:val="000000"/>
          <w:sz w:val="21"/>
          <w:szCs w:val="21"/>
          <w:lang w:eastAsia="ru-RU"/>
        </w:rPr>
        <w:drawing>
          <wp:inline distT="0" distB="0" distL="0" distR="0" wp14:anchorId="78F6676F" wp14:editId="3D013984">
            <wp:extent cx="1389888" cy="1599437"/>
            <wp:effectExtent l="0" t="0" r="1270" b="1270"/>
            <wp:docPr id="1" name="Рисунок 1" descr="http://histrf.ru/uploads/media/event/0001/05/thumb_4791_event_tim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istrf.ru/uploads/media/event/0001/05/thumb_4791_event_timelin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1837" cy="1624695"/>
                    </a:xfrm>
                    <a:prstGeom prst="rect">
                      <a:avLst/>
                    </a:prstGeom>
                    <a:noFill/>
                    <a:ln>
                      <a:noFill/>
                    </a:ln>
                  </pic:spPr>
                </pic:pic>
              </a:graphicData>
            </a:graphic>
          </wp:inline>
        </w:drawing>
      </w:r>
    </w:p>
    <w:p w:rsidR="00F34B13" w:rsidRPr="00F34B13" w:rsidRDefault="00F34B13" w:rsidP="00F34B13">
      <w:pPr>
        <w:spacing w:after="0" w:line="240" w:lineRule="auto"/>
        <w:jc w:val="center"/>
        <w:rPr>
          <w:rFonts w:ascii="Arial" w:eastAsia="Times New Roman" w:hAnsi="Arial" w:cs="Arial"/>
          <w:color w:val="000000"/>
          <w:sz w:val="45"/>
          <w:szCs w:val="45"/>
          <w:lang w:eastAsia="ru-RU"/>
        </w:rPr>
      </w:pPr>
      <w:r w:rsidRPr="00F34B13">
        <w:rPr>
          <w:rFonts w:ascii="Arial" w:eastAsia="Times New Roman" w:hAnsi="Arial" w:cs="Arial"/>
          <w:b/>
          <w:bCs/>
          <w:color w:val="000000"/>
          <w:sz w:val="45"/>
          <w:szCs w:val="45"/>
          <w:lang w:eastAsia="ru-RU"/>
        </w:rPr>
        <w:t>Подвиг крейсера «Варяг»</w:t>
      </w:r>
    </w:p>
    <w:p w:rsidR="00F34B13" w:rsidRPr="00F34B13" w:rsidRDefault="00F34B13" w:rsidP="00F34B13">
      <w:pPr>
        <w:spacing w:after="0" w:line="240" w:lineRule="auto"/>
        <w:jc w:val="center"/>
        <w:rPr>
          <w:rFonts w:ascii="Arial" w:eastAsia="Times New Roman" w:hAnsi="Arial" w:cs="Arial"/>
          <w:color w:val="000000"/>
          <w:sz w:val="45"/>
          <w:szCs w:val="45"/>
          <w:lang w:eastAsia="ru-RU"/>
        </w:rPr>
      </w:pPr>
      <w:r w:rsidRPr="00F34B13">
        <w:rPr>
          <w:rFonts w:ascii="Arial" w:eastAsia="Times New Roman" w:hAnsi="Arial" w:cs="Arial"/>
          <w:color w:val="000000"/>
          <w:sz w:val="45"/>
          <w:szCs w:val="45"/>
          <w:lang w:eastAsia="ru-RU"/>
        </w:rPr>
        <w:t>февраль 1904</w:t>
      </w:r>
    </w:p>
    <w:p w:rsidR="00F34B13" w:rsidRPr="00DE1D23" w:rsidRDefault="00F34B13" w:rsidP="00DE1D23">
      <w:pPr>
        <w:shd w:val="clear" w:color="auto" w:fill="F1F2F3"/>
        <w:spacing w:after="0" w:line="240" w:lineRule="auto"/>
        <w:ind w:firstLine="708"/>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Легендарное сражение бронепалубного крейсера «Варяг» и канонерской лодки «Кореец» с эскадрой из шести крейсеров и восьми миноносцев японского флота. Подвиг россиян произвел колоссальное впечатление в России и далеко за ее пределами.</w:t>
      </w:r>
    </w:p>
    <w:p w:rsidR="00F34B13" w:rsidRPr="00DE1D23" w:rsidRDefault="00F34B13" w:rsidP="00DE1D23">
      <w:pPr>
        <w:spacing w:after="0" w:line="240" w:lineRule="auto"/>
        <w:jc w:val="center"/>
        <w:outlineLvl w:val="2"/>
        <w:rPr>
          <w:rFonts w:ascii="inherit" w:eastAsia="Times New Roman" w:hAnsi="inherit" w:cs="Times New Roman"/>
          <w:b/>
          <w:color w:val="000000"/>
          <w:sz w:val="36"/>
          <w:szCs w:val="36"/>
          <w:lang w:eastAsia="ru-RU"/>
        </w:rPr>
      </w:pPr>
      <w:r w:rsidRPr="00DE1D23">
        <w:rPr>
          <w:rFonts w:ascii="inherit" w:eastAsia="Times New Roman" w:hAnsi="inherit" w:cs="Times New Roman"/>
          <w:b/>
          <w:i/>
          <w:iCs/>
          <w:color w:val="000000"/>
          <w:sz w:val="36"/>
          <w:szCs w:val="36"/>
          <w:lang w:eastAsia="ru-RU"/>
        </w:rPr>
        <w:t>ПРЕДЫСТОРИЯ</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К началу Х</w:t>
      </w:r>
      <w:bookmarkStart w:id="0" w:name="_GoBack"/>
      <w:bookmarkEnd w:id="0"/>
      <w:r w:rsidRPr="00DE1D23">
        <w:rPr>
          <w:rFonts w:ascii="Times New Roman" w:eastAsia="Times New Roman" w:hAnsi="Times New Roman" w:cs="Times New Roman"/>
          <w:color w:val="000000"/>
          <w:sz w:val="28"/>
          <w:szCs w:val="28"/>
          <w:lang w:eastAsia="ru-RU"/>
        </w:rPr>
        <w:t xml:space="preserve">Х века все ведущие мировые державы вступили в фазу империализма. Растущие империи стремились взять под свой контроль как можно больше территории и значимых пунктов на карте мира. Китай был </w:t>
      </w:r>
      <w:proofErr w:type="gramStart"/>
      <w:r w:rsidRPr="00DE1D23">
        <w:rPr>
          <w:rFonts w:ascii="Times New Roman" w:eastAsia="Times New Roman" w:hAnsi="Times New Roman" w:cs="Times New Roman"/>
          <w:color w:val="000000"/>
          <w:sz w:val="28"/>
          <w:szCs w:val="28"/>
          <w:lang w:eastAsia="ru-RU"/>
        </w:rPr>
        <w:t>ослаблен  внутренними</w:t>
      </w:r>
      <w:proofErr w:type="gramEnd"/>
      <w:r w:rsidRPr="00DE1D23">
        <w:rPr>
          <w:rFonts w:ascii="Times New Roman" w:eastAsia="Times New Roman" w:hAnsi="Times New Roman" w:cs="Times New Roman"/>
          <w:color w:val="000000"/>
          <w:sz w:val="28"/>
          <w:szCs w:val="28"/>
          <w:lang w:eastAsia="ru-RU"/>
        </w:rPr>
        <w:t xml:space="preserve"> и внешними войнами, что привело к возникновению на его территории сфер влияния великих держав, в том числе и России. Для Российской империи контроль над северной частью Китая, а также удержание Порт-Артура было частью союзнических обязательств, которые Россия приняла на себя в 1896 году по договору с Китаем. Россия своими сухопутными и морскими силами должна была защищать целостность Китая от покушений Японии. С целью изолировать Россию на Дальнем Востоке Япония обратилась к Великобритании с просьбой о заключении союзного договора, в результате не долгих переговоров такой договор был подписан в 1901 году в Лондоне. Англия стремилась ослабить Россию, так как интересы этих империй сталкивались по всей Азии: от Черного моря и до Тихого океана.</w:t>
      </w:r>
    </w:p>
    <w:p w:rsidR="00F34B13" w:rsidRPr="00F34B13" w:rsidRDefault="00F34B13" w:rsidP="00DE1D23">
      <w:pPr>
        <w:spacing w:after="0" w:line="240" w:lineRule="auto"/>
        <w:ind w:firstLine="708"/>
        <w:jc w:val="both"/>
        <w:rPr>
          <w:rFonts w:ascii="PTSerif" w:eastAsia="Times New Roman" w:hAnsi="PTSerif" w:cs="Times New Roman"/>
          <w:color w:val="000000"/>
          <w:sz w:val="24"/>
          <w:szCs w:val="24"/>
          <w:lang w:eastAsia="ru-RU"/>
        </w:rPr>
      </w:pPr>
      <w:r w:rsidRPr="00DE1D23">
        <w:rPr>
          <w:rFonts w:ascii="Times New Roman" w:eastAsia="Times New Roman" w:hAnsi="Times New Roman" w:cs="Times New Roman"/>
          <w:color w:val="000000"/>
          <w:sz w:val="28"/>
          <w:szCs w:val="28"/>
          <w:lang w:eastAsia="ru-RU"/>
        </w:rPr>
        <w:t>В начале февраля 1904 года в порт столицы Кореи г. Сеула прибыли два русских корабля с дипломатической миссией: крейсер «Варяг» под командованием капитана первого ранга Всеволода Федоровича Руднёва и канонерская лодка «Кореец» под командованием капитана второго ранга Г.П. Беляева.</w:t>
      </w:r>
      <w:r w:rsidRPr="00F34B13">
        <w:rPr>
          <w:rFonts w:ascii="PTSerif" w:eastAsia="Times New Roman" w:hAnsi="PTSerif" w:cs="Times New Roman"/>
          <w:color w:val="000000"/>
          <w:sz w:val="24"/>
          <w:szCs w:val="24"/>
          <w:lang w:eastAsia="ru-RU"/>
        </w:rPr>
        <w:t> </w:t>
      </w:r>
    </w:p>
    <w:p w:rsidR="00F34B13" w:rsidRPr="00DE1D23" w:rsidRDefault="00F34B13" w:rsidP="00DE1D23">
      <w:pPr>
        <w:spacing w:after="0" w:line="240" w:lineRule="auto"/>
        <w:jc w:val="center"/>
        <w:outlineLvl w:val="2"/>
        <w:rPr>
          <w:rFonts w:ascii="inherit" w:eastAsia="Times New Roman" w:hAnsi="inherit" w:cs="Times New Roman"/>
          <w:b/>
          <w:color w:val="000000"/>
          <w:sz w:val="36"/>
          <w:szCs w:val="36"/>
          <w:lang w:eastAsia="ru-RU"/>
        </w:rPr>
      </w:pPr>
      <w:r w:rsidRPr="00DE1D23">
        <w:rPr>
          <w:rFonts w:ascii="inherit" w:eastAsia="Times New Roman" w:hAnsi="inherit" w:cs="Times New Roman"/>
          <w:b/>
          <w:i/>
          <w:iCs/>
          <w:color w:val="000000"/>
          <w:sz w:val="36"/>
          <w:szCs w:val="36"/>
          <w:lang w:eastAsia="ru-RU"/>
        </w:rPr>
        <w:t>ПОЩАДЫ НИКТО НЕ ЖЕЛАЕТ</w:t>
      </w:r>
    </w:p>
    <w:p w:rsidR="00F34B13" w:rsidRPr="00DE1D23" w:rsidRDefault="00F34B13" w:rsidP="00F34B13">
      <w:pPr>
        <w:spacing w:after="0" w:line="240" w:lineRule="auto"/>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Наверх, вы товарищи, все по </w:t>
      </w:r>
      <w:proofErr w:type="gramStart"/>
      <w:r w:rsidRPr="00DE1D23">
        <w:rPr>
          <w:rFonts w:ascii="Times New Roman" w:eastAsia="Times New Roman" w:hAnsi="Times New Roman" w:cs="Times New Roman"/>
          <w:color w:val="000000"/>
          <w:sz w:val="28"/>
          <w:szCs w:val="28"/>
          <w:lang w:eastAsia="ru-RU"/>
        </w:rPr>
        <w:t>местам!</w:t>
      </w:r>
      <w:r w:rsidRPr="00DE1D23">
        <w:rPr>
          <w:rFonts w:ascii="Times New Roman" w:eastAsia="Times New Roman" w:hAnsi="Times New Roman" w:cs="Times New Roman"/>
          <w:color w:val="000000"/>
          <w:sz w:val="28"/>
          <w:szCs w:val="28"/>
          <w:lang w:eastAsia="ru-RU"/>
        </w:rPr>
        <w:br/>
        <w:t>Последний</w:t>
      </w:r>
      <w:proofErr w:type="gramEnd"/>
      <w:r w:rsidRPr="00DE1D23">
        <w:rPr>
          <w:rFonts w:ascii="Times New Roman" w:eastAsia="Times New Roman" w:hAnsi="Times New Roman" w:cs="Times New Roman"/>
          <w:color w:val="000000"/>
          <w:sz w:val="28"/>
          <w:szCs w:val="28"/>
          <w:lang w:eastAsia="ru-RU"/>
        </w:rPr>
        <w:t xml:space="preserve"> парад наступает!</w:t>
      </w:r>
      <w:r w:rsidRPr="00DE1D23">
        <w:rPr>
          <w:rFonts w:ascii="Times New Roman" w:eastAsia="Times New Roman" w:hAnsi="Times New Roman" w:cs="Times New Roman"/>
          <w:color w:val="000000"/>
          <w:sz w:val="28"/>
          <w:szCs w:val="28"/>
          <w:lang w:eastAsia="ru-RU"/>
        </w:rPr>
        <w:br/>
        <w:t>Врагу не сдается наш гордый «Варяг»,</w:t>
      </w:r>
      <w:r w:rsidRPr="00DE1D23">
        <w:rPr>
          <w:rFonts w:ascii="Times New Roman" w:eastAsia="Times New Roman" w:hAnsi="Times New Roman" w:cs="Times New Roman"/>
          <w:color w:val="000000"/>
          <w:sz w:val="28"/>
          <w:szCs w:val="28"/>
          <w:lang w:eastAsia="ru-RU"/>
        </w:rPr>
        <w:br/>
        <w:t>Пощады никто не желает!</w:t>
      </w:r>
    </w:p>
    <w:p w:rsidR="00F34B13" w:rsidRPr="00DE1D23" w:rsidRDefault="00F34B13" w:rsidP="00F34B13">
      <w:pPr>
        <w:spacing w:after="0" w:line="240" w:lineRule="auto"/>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Все вымпелы вьются, и цепи </w:t>
      </w:r>
      <w:proofErr w:type="gramStart"/>
      <w:r w:rsidRPr="00DE1D23">
        <w:rPr>
          <w:rFonts w:ascii="Times New Roman" w:eastAsia="Times New Roman" w:hAnsi="Times New Roman" w:cs="Times New Roman"/>
          <w:color w:val="000000"/>
          <w:sz w:val="28"/>
          <w:szCs w:val="28"/>
          <w:lang w:eastAsia="ru-RU"/>
        </w:rPr>
        <w:t>гремят,</w:t>
      </w:r>
      <w:r w:rsidRPr="00DE1D23">
        <w:rPr>
          <w:rFonts w:ascii="Times New Roman" w:eastAsia="Times New Roman" w:hAnsi="Times New Roman" w:cs="Times New Roman"/>
          <w:color w:val="000000"/>
          <w:sz w:val="28"/>
          <w:szCs w:val="28"/>
          <w:lang w:eastAsia="ru-RU"/>
        </w:rPr>
        <w:br/>
        <w:t>Наверх</w:t>
      </w:r>
      <w:proofErr w:type="gramEnd"/>
      <w:r w:rsidRPr="00DE1D23">
        <w:rPr>
          <w:rFonts w:ascii="Times New Roman" w:eastAsia="Times New Roman" w:hAnsi="Times New Roman" w:cs="Times New Roman"/>
          <w:color w:val="000000"/>
          <w:sz w:val="28"/>
          <w:szCs w:val="28"/>
          <w:lang w:eastAsia="ru-RU"/>
        </w:rPr>
        <w:t xml:space="preserve"> якоря подымают.</w:t>
      </w:r>
      <w:r w:rsidRPr="00DE1D23">
        <w:rPr>
          <w:rFonts w:ascii="Times New Roman" w:eastAsia="Times New Roman" w:hAnsi="Times New Roman" w:cs="Times New Roman"/>
          <w:color w:val="000000"/>
          <w:sz w:val="28"/>
          <w:szCs w:val="28"/>
          <w:lang w:eastAsia="ru-RU"/>
        </w:rPr>
        <w:br/>
        <w:t>Готовятся к бою орудия в ряд,</w:t>
      </w:r>
      <w:r w:rsidRPr="00DE1D23">
        <w:rPr>
          <w:rFonts w:ascii="Times New Roman" w:eastAsia="Times New Roman" w:hAnsi="Times New Roman" w:cs="Times New Roman"/>
          <w:color w:val="000000"/>
          <w:sz w:val="28"/>
          <w:szCs w:val="28"/>
          <w:lang w:eastAsia="ru-RU"/>
        </w:rPr>
        <w:br/>
        <w:t>На солнце зловеще сверкая!</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Слова этой известнейшей песни посвящены самому знаменитому событию русско-японской войны 1904-1905 гг. – подвигу крейсера «Варяг» и канонерской лодки «Кореец», вступивших в неравный бой с превосходящими силами японской эскадры в корейской бухте Чемульпо. Текст этой песни, находясь </w:t>
      </w:r>
      <w:proofErr w:type="gramStart"/>
      <w:r w:rsidRPr="00DE1D23">
        <w:rPr>
          <w:rFonts w:ascii="Times New Roman" w:eastAsia="Times New Roman" w:hAnsi="Times New Roman" w:cs="Times New Roman"/>
          <w:color w:val="000000"/>
          <w:sz w:val="28"/>
          <w:szCs w:val="28"/>
          <w:lang w:eastAsia="ru-RU"/>
        </w:rPr>
        <w:t>под  впечатлением</w:t>
      </w:r>
      <w:proofErr w:type="gramEnd"/>
      <w:r w:rsidRPr="00DE1D23">
        <w:rPr>
          <w:rFonts w:ascii="Times New Roman" w:eastAsia="Times New Roman" w:hAnsi="Times New Roman" w:cs="Times New Roman"/>
          <w:color w:val="000000"/>
          <w:sz w:val="28"/>
          <w:szCs w:val="28"/>
          <w:lang w:eastAsia="ru-RU"/>
        </w:rPr>
        <w:t xml:space="preserve"> подвига крейсера, написал в 1904 году австрийский поэт Рудольф </w:t>
      </w:r>
      <w:proofErr w:type="spellStart"/>
      <w:r w:rsidRPr="00DE1D23">
        <w:rPr>
          <w:rFonts w:ascii="Times New Roman" w:eastAsia="Times New Roman" w:hAnsi="Times New Roman" w:cs="Times New Roman"/>
          <w:color w:val="000000"/>
          <w:sz w:val="28"/>
          <w:szCs w:val="28"/>
          <w:lang w:eastAsia="ru-RU"/>
        </w:rPr>
        <w:t>Грейнц</w:t>
      </w:r>
      <w:proofErr w:type="spellEnd"/>
      <w:r w:rsidRPr="00DE1D23">
        <w:rPr>
          <w:rFonts w:ascii="Times New Roman" w:eastAsia="Times New Roman" w:hAnsi="Times New Roman" w:cs="Times New Roman"/>
          <w:color w:val="000000"/>
          <w:sz w:val="28"/>
          <w:szCs w:val="28"/>
          <w:lang w:eastAsia="ru-RU"/>
        </w:rPr>
        <w:t xml:space="preserve">. Стихотворение было напечатано в одном из журналов, а вскоре </w:t>
      </w:r>
      <w:proofErr w:type="gramStart"/>
      <w:r w:rsidRPr="00DE1D23">
        <w:rPr>
          <w:rFonts w:ascii="Times New Roman" w:eastAsia="Times New Roman" w:hAnsi="Times New Roman" w:cs="Times New Roman"/>
          <w:color w:val="000000"/>
          <w:sz w:val="28"/>
          <w:szCs w:val="28"/>
          <w:lang w:eastAsia="ru-RU"/>
        </w:rPr>
        <w:t>появились  и</w:t>
      </w:r>
      <w:proofErr w:type="gramEnd"/>
      <w:r w:rsidRPr="00DE1D23">
        <w:rPr>
          <w:rFonts w:ascii="Times New Roman" w:eastAsia="Times New Roman" w:hAnsi="Times New Roman" w:cs="Times New Roman"/>
          <w:color w:val="000000"/>
          <w:sz w:val="28"/>
          <w:szCs w:val="28"/>
          <w:lang w:eastAsia="ru-RU"/>
        </w:rPr>
        <w:t xml:space="preserve"> его русские переводы, наиболее </w:t>
      </w:r>
      <w:r w:rsidRPr="00DE1D23">
        <w:rPr>
          <w:rFonts w:ascii="Times New Roman" w:eastAsia="Times New Roman" w:hAnsi="Times New Roman" w:cs="Times New Roman"/>
          <w:color w:val="000000"/>
          <w:sz w:val="28"/>
          <w:szCs w:val="28"/>
          <w:lang w:eastAsia="ru-RU"/>
        </w:rPr>
        <w:lastRenderedPageBreak/>
        <w:t xml:space="preserve">удачным из которых стал перевод Е. </w:t>
      </w:r>
      <w:proofErr w:type="spellStart"/>
      <w:r w:rsidRPr="00DE1D23">
        <w:rPr>
          <w:rFonts w:ascii="Times New Roman" w:eastAsia="Times New Roman" w:hAnsi="Times New Roman" w:cs="Times New Roman"/>
          <w:color w:val="000000"/>
          <w:sz w:val="28"/>
          <w:szCs w:val="28"/>
          <w:lang w:eastAsia="ru-RU"/>
        </w:rPr>
        <w:t>Студенской</w:t>
      </w:r>
      <w:proofErr w:type="spellEnd"/>
      <w:r w:rsidRPr="00DE1D23">
        <w:rPr>
          <w:rFonts w:ascii="Times New Roman" w:eastAsia="Times New Roman" w:hAnsi="Times New Roman" w:cs="Times New Roman"/>
          <w:color w:val="000000"/>
          <w:sz w:val="28"/>
          <w:szCs w:val="28"/>
          <w:lang w:eastAsia="ru-RU"/>
        </w:rPr>
        <w:t xml:space="preserve">. Музыкант 12-го гренадерского Астраханского полка А.С. </w:t>
      </w:r>
      <w:proofErr w:type="spellStart"/>
      <w:r w:rsidRPr="00DE1D23">
        <w:rPr>
          <w:rFonts w:ascii="Times New Roman" w:eastAsia="Times New Roman" w:hAnsi="Times New Roman" w:cs="Times New Roman"/>
          <w:color w:val="000000"/>
          <w:sz w:val="28"/>
          <w:szCs w:val="28"/>
          <w:lang w:eastAsia="ru-RU"/>
        </w:rPr>
        <w:t>Турищев</w:t>
      </w:r>
      <w:proofErr w:type="spellEnd"/>
      <w:r w:rsidRPr="00DE1D23">
        <w:rPr>
          <w:rFonts w:ascii="Times New Roman" w:eastAsia="Times New Roman" w:hAnsi="Times New Roman" w:cs="Times New Roman"/>
          <w:color w:val="000000"/>
          <w:sz w:val="28"/>
          <w:szCs w:val="28"/>
          <w:lang w:eastAsia="ru-RU"/>
        </w:rPr>
        <w:t xml:space="preserve"> положил эти стихи на музыку. Впервые песня была исполнена на торжественном приеме, устроенном императором Николаем II в честь офицеров и матросов «Варяга» и «Корейца».</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Подвиг моряков «Варяга» и «Корейца» навсегда вошел в историю русского флота, явившись одной из героических страниц неудачной для нас русско-японской войны 1904-1905 гг. Выдержав неравный бой с японской эскадрой и не спустив флага перед неприятелем, русские моряки, не сдались врагу и сами потопили свой корабль.</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В ночь на 27 января (9 февраля) 1904 г. японские миноносцы без объявления войны напали на русскую эскадру на внешнем рейде Порт-Артура - военно-морской базы, арендованной Россией у Китая. Японская атака имела тяжелые последствия: были повреждены броненосцы «</w:t>
      </w:r>
      <w:proofErr w:type="spellStart"/>
      <w:r w:rsidRPr="00DE1D23">
        <w:rPr>
          <w:rFonts w:ascii="Times New Roman" w:eastAsia="Times New Roman" w:hAnsi="Times New Roman" w:cs="Times New Roman"/>
          <w:color w:val="000000"/>
          <w:sz w:val="28"/>
          <w:szCs w:val="28"/>
          <w:lang w:eastAsia="ru-RU"/>
        </w:rPr>
        <w:t>Ретвизан</w:t>
      </w:r>
      <w:proofErr w:type="spellEnd"/>
      <w:r w:rsidRPr="00DE1D23">
        <w:rPr>
          <w:rFonts w:ascii="Times New Roman" w:eastAsia="Times New Roman" w:hAnsi="Times New Roman" w:cs="Times New Roman"/>
          <w:color w:val="000000"/>
          <w:sz w:val="28"/>
          <w:szCs w:val="28"/>
          <w:lang w:eastAsia="ru-RU"/>
        </w:rPr>
        <w:t xml:space="preserve">», «Цесаревич» и крейсер «Паллада». В тот же день в нейтральном корейском порту Чемульпо (ныне Инчхон) японской эскадрой, состоящей из 1 </w:t>
      </w:r>
      <w:proofErr w:type="spellStart"/>
      <w:r w:rsidRPr="00DE1D23">
        <w:rPr>
          <w:rFonts w:ascii="Times New Roman" w:eastAsia="Times New Roman" w:hAnsi="Times New Roman" w:cs="Times New Roman"/>
          <w:color w:val="000000"/>
          <w:sz w:val="28"/>
          <w:szCs w:val="28"/>
          <w:lang w:eastAsia="ru-RU"/>
        </w:rPr>
        <w:t>броненсного</w:t>
      </w:r>
      <w:proofErr w:type="spellEnd"/>
      <w:r w:rsidRPr="00DE1D23">
        <w:rPr>
          <w:rFonts w:ascii="Times New Roman" w:eastAsia="Times New Roman" w:hAnsi="Times New Roman" w:cs="Times New Roman"/>
          <w:color w:val="000000"/>
          <w:sz w:val="28"/>
          <w:szCs w:val="28"/>
          <w:lang w:eastAsia="ru-RU"/>
        </w:rPr>
        <w:t xml:space="preserve"> крейсера, 5 легких крейсеров и 8 миноносцев, были блокированы крейсер «Варяг» и канонерская лодка «Кореец».</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Капитан Руднев получил извещение японского адмирала </w:t>
      </w:r>
      <w:proofErr w:type="spellStart"/>
      <w:r w:rsidRPr="00DE1D23">
        <w:rPr>
          <w:rFonts w:ascii="Times New Roman" w:eastAsia="Times New Roman" w:hAnsi="Times New Roman" w:cs="Times New Roman"/>
          <w:color w:val="000000"/>
          <w:sz w:val="28"/>
          <w:szCs w:val="28"/>
          <w:lang w:eastAsia="ru-RU"/>
        </w:rPr>
        <w:t>Уриу</w:t>
      </w:r>
      <w:proofErr w:type="spellEnd"/>
      <w:r w:rsidRPr="00DE1D23">
        <w:rPr>
          <w:rFonts w:ascii="Times New Roman" w:eastAsia="Times New Roman" w:hAnsi="Times New Roman" w:cs="Times New Roman"/>
          <w:color w:val="000000"/>
          <w:sz w:val="28"/>
          <w:szCs w:val="28"/>
          <w:lang w:eastAsia="ru-RU"/>
        </w:rPr>
        <w:t>, объявлявшее о том, что Япония и Россия находятся в состоянии войны и требовавшее, чтобы «Варяг» вышел из порта, в противном случае японские корабли дадут бой прямо на рейде. «Варяг» и «Кореец» снялись с якорей. Через пять минут на них сыграли боевую тревогу. Английские и французские корабли встречали проходившие русские корабли звуками оркестра.</w:t>
      </w:r>
    </w:p>
    <w:p w:rsidR="00F34B13" w:rsidRPr="00DE1D23" w:rsidRDefault="00F34B13" w:rsidP="00DE1D23">
      <w:pPr>
        <w:spacing w:after="0" w:line="240" w:lineRule="auto"/>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Для того, чтобы прорвать блокаду, нашим морякам надо было с боем пройти узкий 20-мильный фарватер и вырваться в открытое море. Задача невыполнимая. В половину двенадцатого с японских крейсеров поступило предложение сдаться на милость победителя. Русские проигнорировали сигнал. Японская эскадра открыла огонь…</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Бой был жестоким. Под ураганным огнем противника (1 тяжелый и 5 легких крейсеров, 8 миноносцев) матросы и офицеры вели огонь по врагу, подводили пластырь, заделывая пробоины, тушили пожары. Руднев, раненный и контуженный, продолжал руководить боем. Но, несмотря на шквальный огонь и огромные разрушения, «Варяг» все же вел прицельный огонь по японским судам из оставшихся орудий. Не отставал от него и «Кореец».</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Согласно рапорту командира «Варяга», огнем крейсера был потоплен один миноносец и повреждены 4 японских крейсера. Потери </w:t>
      </w:r>
      <w:proofErr w:type="gramStart"/>
      <w:r w:rsidRPr="00DE1D23">
        <w:rPr>
          <w:rFonts w:ascii="Times New Roman" w:eastAsia="Times New Roman" w:hAnsi="Times New Roman" w:cs="Times New Roman"/>
          <w:color w:val="000000"/>
          <w:sz w:val="28"/>
          <w:szCs w:val="28"/>
          <w:lang w:eastAsia="ru-RU"/>
        </w:rPr>
        <w:t>экипажа  «</w:t>
      </w:r>
      <w:proofErr w:type="gramEnd"/>
      <w:r w:rsidRPr="00DE1D23">
        <w:rPr>
          <w:rFonts w:ascii="Times New Roman" w:eastAsia="Times New Roman" w:hAnsi="Times New Roman" w:cs="Times New Roman"/>
          <w:color w:val="000000"/>
          <w:sz w:val="28"/>
          <w:szCs w:val="28"/>
          <w:lang w:eastAsia="ru-RU"/>
        </w:rPr>
        <w:t>Варяга» - 1 офицер и 30 матросов убиты, 6 офицеров и 85 матросов ранены и контужены, еще около 100 человек получили легкие ранения. На «Корейце» потерь не было.</w:t>
      </w:r>
    </w:p>
    <w:p w:rsidR="00F34B13" w:rsidRPr="00F34B13" w:rsidRDefault="00F34B13" w:rsidP="00DE1D23">
      <w:pPr>
        <w:spacing w:after="0" w:line="240" w:lineRule="auto"/>
        <w:jc w:val="both"/>
        <w:rPr>
          <w:rFonts w:ascii="PTSerif" w:eastAsia="Times New Roman" w:hAnsi="PTSerif" w:cs="Times New Roman"/>
          <w:color w:val="000000"/>
          <w:sz w:val="24"/>
          <w:szCs w:val="24"/>
          <w:lang w:eastAsia="ru-RU"/>
        </w:rPr>
      </w:pPr>
      <w:r w:rsidRPr="00DE1D23">
        <w:rPr>
          <w:rFonts w:ascii="Times New Roman" w:eastAsia="Times New Roman" w:hAnsi="Times New Roman" w:cs="Times New Roman"/>
          <w:color w:val="000000"/>
          <w:sz w:val="28"/>
          <w:szCs w:val="28"/>
          <w:lang w:eastAsia="ru-RU"/>
        </w:rPr>
        <w:t>Однако критические повреждения вынудили «Варяг» через час вновь вернуться на рейд бухты. После оценки серьезности повреждений оставшиеся орудия и оборудование на нем были по возможности уничтожены, сам он был затоплен в бухте. «Кореец» был взорван экипажем.</w:t>
      </w:r>
      <w:r w:rsidRPr="00F34B13">
        <w:rPr>
          <w:rFonts w:ascii="PTSerif" w:eastAsia="Times New Roman" w:hAnsi="PTSerif" w:cs="Times New Roman"/>
          <w:color w:val="000000"/>
          <w:sz w:val="24"/>
          <w:szCs w:val="24"/>
          <w:lang w:eastAsia="ru-RU"/>
        </w:rPr>
        <w:t> </w:t>
      </w:r>
    </w:p>
    <w:p w:rsidR="00F34B13" w:rsidRPr="00DE1D23" w:rsidRDefault="00F34B13" w:rsidP="00DE1D23">
      <w:pPr>
        <w:spacing w:after="0" w:line="240" w:lineRule="auto"/>
        <w:jc w:val="center"/>
        <w:outlineLvl w:val="2"/>
        <w:rPr>
          <w:rFonts w:ascii="inherit" w:eastAsia="Times New Roman" w:hAnsi="inherit" w:cs="Times New Roman"/>
          <w:b/>
          <w:color w:val="000000"/>
          <w:sz w:val="36"/>
          <w:szCs w:val="36"/>
          <w:lang w:eastAsia="ru-RU"/>
        </w:rPr>
      </w:pPr>
      <w:r w:rsidRPr="00DE1D23">
        <w:rPr>
          <w:rFonts w:ascii="inherit" w:eastAsia="Times New Roman" w:hAnsi="inherit" w:cs="Times New Roman"/>
          <w:b/>
          <w:i/>
          <w:iCs/>
          <w:color w:val="000000"/>
          <w:sz w:val="36"/>
          <w:szCs w:val="36"/>
          <w:lang w:eastAsia="ru-RU"/>
        </w:rPr>
        <w:t>ХОД БОЯ</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DE1D23">
        <w:rPr>
          <w:rFonts w:ascii="Times New Roman" w:eastAsia="Times New Roman" w:hAnsi="Times New Roman" w:cs="Times New Roman"/>
          <w:color w:val="000000"/>
          <w:sz w:val="28"/>
          <w:szCs w:val="28"/>
          <w:lang w:eastAsia="ru-RU"/>
        </w:rPr>
        <w:t>На рейда</w:t>
      </w:r>
      <w:proofErr w:type="gramEnd"/>
      <w:r w:rsidRPr="00DE1D23">
        <w:rPr>
          <w:rFonts w:ascii="Times New Roman" w:eastAsia="Times New Roman" w:hAnsi="Times New Roman" w:cs="Times New Roman"/>
          <w:color w:val="000000"/>
          <w:sz w:val="28"/>
          <w:szCs w:val="28"/>
          <w:lang w:eastAsia="ru-RU"/>
        </w:rPr>
        <w:t xml:space="preserve"> Чемульпо стояли итальянское, американское, корейское и английские суда, а также японский крейсер «</w:t>
      </w:r>
      <w:proofErr w:type="spellStart"/>
      <w:r w:rsidRPr="00DE1D23">
        <w:rPr>
          <w:rFonts w:ascii="Times New Roman" w:eastAsia="Times New Roman" w:hAnsi="Times New Roman" w:cs="Times New Roman"/>
          <w:color w:val="000000"/>
          <w:sz w:val="28"/>
          <w:szCs w:val="28"/>
          <w:lang w:eastAsia="ru-RU"/>
        </w:rPr>
        <w:t>Чиода</w:t>
      </w:r>
      <w:proofErr w:type="spellEnd"/>
      <w:r w:rsidRPr="00DE1D23">
        <w:rPr>
          <w:rFonts w:ascii="Times New Roman" w:eastAsia="Times New Roman" w:hAnsi="Times New Roman" w:cs="Times New Roman"/>
          <w:color w:val="000000"/>
          <w:sz w:val="28"/>
          <w:szCs w:val="28"/>
          <w:lang w:eastAsia="ru-RU"/>
        </w:rPr>
        <w:t>». Ночью 7 февраля этот крейсер, не зажигая опознавательных огней, снялся с рейда и вышел в открытое море. На следующий день канонерская лодка «Кореец» около 16.00 вышла из бухты, где встретила японскую эскадру в составе 7 крейсеров и 8 миноносцев. Крейсер «</w:t>
      </w:r>
      <w:proofErr w:type="spellStart"/>
      <w:r w:rsidRPr="00DE1D23">
        <w:rPr>
          <w:rFonts w:ascii="Times New Roman" w:eastAsia="Times New Roman" w:hAnsi="Times New Roman" w:cs="Times New Roman"/>
          <w:color w:val="000000"/>
          <w:sz w:val="28"/>
          <w:szCs w:val="28"/>
          <w:lang w:eastAsia="ru-RU"/>
        </w:rPr>
        <w:t>Асама</w:t>
      </w:r>
      <w:proofErr w:type="spellEnd"/>
      <w:r w:rsidRPr="00DE1D23">
        <w:rPr>
          <w:rFonts w:ascii="Times New Roman" w:eastAsia="Times New Roman" w:hAnsi="Times New Roman" w:cs="Times New Roman"/>
          <w:color w:val="000000"/>
          <w:sz w:val="28"/>
          <w:szCs w:val="28"/>
          <w:lang w:eastAsia="ru-RU"/>
        </w:rPr>
        <w:t>» блокировал путь «Корейца» в открытое море, а миноносцы выпустили по канонерке три торпеды (2 прошли мимо, а третья затонула в нескольких метрах от борта «Корейца»). Беляев принял решение войти в нейтральную гавань и скрылся в Чемульпо.</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lastRenderedPageBreak/>
        <w:t xml:space="preserve">9 февраля в 7.30 утра командующей японской эскадрой адмирал </w:t>
      </w:r>
      <w:proofErr w:type="spellStart"/>
      <w:r w:rsidRPr="00DE1D23">
        <w:rPr>
          <w:rFonts w:ascii="Times New Roman" w:eastAsia="Times New Roman" w:hAnsi="Times New Roman" w:cs="Times New Roman"/>
          <w:color w:val="000000"/>
          <w:sz w:val="28"/>
          <w:szCs w:val="28"/>
          <w:lang w:eastAsia="ru-RU"/>
        </w:rPr>
        <w:t>Урио</w:t>
      </w:r>
      <w:proofErr w:type="spellEnd"/>
      <w:r w:rsidRPr="00DE1D23">
        <w:rPr>
          <w:rFonts w:ascii="Times New Roman" w:eastAsia="Times New Roman" w:hAnsi="Times New Roman" w:cs="Times New Roman"/>
          <w:color w:val="000000"/>
          <w:sz w:val="28"/>
          <w:szCs w:val="28"/>
          <w:lang w:eastAsia="ru-RU"/>
        </w:rPr>
        <w:t xml:space="preserve"> </w:t>
      </w:r>
      <w:proofErr w:type="spellStart"/>
      <w:r w:rsidRPr="00DE1D23">
        <w:rPr>
          <w:rFonts w:ascii="Times New Roman" w:eastAsia="Times New Roman" w:hAnsi="Times New Roman" w:cs="Times New Roman"/>
          <w:color w:val="000000"/>
          <w:sz w:val="28"/>
          <w:szCs w:val="28"/>
          <w:lang w:eastAsia="ru-RU"/>
        </w:rPr>
        <w:t>Сотокити</w:t>
      </w:r>
      <w:proofErr w:type="spellEnd"/>
      <w:r w:rsidRPr="00DE1D23">
        <w:rPr>
          <w:rFonts w:ascii="Times New Roman" w:eastAsia="Times New Roman" w:hAnsi="Times New Roman" w:cs="Times New Roman"/>
          <w:color w:val="000000"/>
          <w:sz w:val="28"/>
          <w:szCs w:val="28"/>
          <w:lang w:eastAsia="ru-RU"/>
        </w:rPr>
        <w:t xml:space="preserve"> направил капитанам судов, стоящих в Чемульпо, телеграмму о состоянии войны меду Россией и Японией, в которой сообщал, что он вынужден атаковать нейтральную бухту в 16.00, если русские корабли не сдадутся или не выйдут в открытое море к полудню.</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В 9.30 об этой телеграмме стало известно капитану 1-го ранга Рудневу на борту английского корабля «</w:t>
      </w:r>
      <w:proofErr w:type="spellStart"/>
      <w:r w:rsidRPr="00DE1D23">
        <w:rPr>
          <w:rFonts w:ascii="Times New Roman" w:eastAsia="Times New Roman" w:hAnsi="Times New Roman" w:cs="Times New Roman"/>
          <w:color w:val="000000"/>
          <w:sz w:val="28"/>
          <w:szCs w:val="28"/>
          <w:lang w:eastAsia="ru-RU"/>
        </w:rPr>
        <w:t>Talbot</w:t>
      </w:r>
      <w:proofErr w:type="spellEnd"/>
      <w:r w:rsidRPr="00DE1D23">
        <w:rPr>
          <w:rFonts w:ascii="Times New Roman" w:eastAsia="Times New Roman" w:hAnsi="Times New Roman" w:cs="Times New Roman"/>
          <w:color w:val="000000"/>
          <w:sz w:val="28"/>
          <w:szCs w:val="28"/>
          <w:lang w:eastAsia="ru-RU"/>
        </w:rPr>
        <w:t>». После короткого совещания с офицерами было принято решение покинуть бухту и дать бой японской эскадре.</w:t>
      </w:r>
    </w:p>
    <w:p w:rsidR="00F34B13" w:rsidRPr="00DE1D23" w:rsidRDefault="00F34B13" w:rsidP="00DE1D23">
      <w:pPr>
        <w:spacing w:after="0" w:line="240" w:lineRule="auto"/>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В 11.20 минут «Кореец» и «Варяг» покидали бухту. На иностранных судах нейтральных держав все команды были построены и провожали русских героев громким «Ура!» на верную смерть. На «Варяге» оркестр исполнял национальные гимны тех стран, моряки которых салютовали храбрости русского оружия.</w:t>
      </w:r>
    </w:p>
    <w:p w:rsidR="00F34B13" w:rsidRPr="00DE1D23" w:rsidRDefault="00F34B13" w:rsidP="00DE1D23">
      <w:pPr>
        <w:spacing w:after="0" w:line="240" w:lineRule="auto"/>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Японские крейсера располагались боевым строем у о. Ричи, прикрывая оба возможных выхода в море. За японскими крейсерами располагались миноносцы. 11.30 минут крейсера «</w:t>
      </w:r>
      <w:proofErr w:type="spellStart"/>
      <w:r w:rsidRPr="00DE1D23">
        <w:rPr>
          <w:rFonts w:ascii="Times New Roman" w:eastAsia="Times New Roman" w:hAnsi="Times New Roman" w:cs="Times New Roman"/>
          <w:color w:val="000000"/>
          <w:sz w:val="28"/>
          <w:szCs w:val="28"/>
          <w:lang w:eastAsia="ru-RU"/>
        </w:rPr>
        <w:t>Асама</w:t>
      </w:r>
      <w:proofErr w:type="spellEnd"/>
      <w:r w:rsidRPr="00DE1D23">
        <w:rPr>
          <w:rFonts w:ascii="Times New Roman" w:eastAsia="Times New Roman" w:hAnsi="Times New Roman" w:cs="Times New Roman"/>
          <w:color w:val="000000"/>
          <w:sz w:val="28"/>
          <w:szCs w:val="28"/>
          <w:lang w:eastAsia="ru-RU"/>
        </w:rPr>
        <w:t>» и «</w:t>
      </w:r>
      <w:proofErr w:type="spellStart"/>
      <w:r w:rsidRPr="00DE1D23">
        <w:rPr>
          <w:rFonts w:ascii="Times New Roman" w:eastAsia="Times New Roman" w:hAnsi="Times New Roman" w:cs="Times New Roman"/>
          <w:color w:val="000000"/>
          <w:sz w:val="28"/>
          <w:szCs w:val="28"/>
          <w:lang w:eastAsia="ru-RU"/>
        </w:rPr>
        <w:t>Чиода</w:t>
      </w:r>
      <w:proofErr w:type="spellEnd"/>
      <w:r w:rsidRPr="00DE1D23">
        <w:rPr>
          <w:rFonts w:ascii="Times New Roman" w:eastAsia="Times New Roman" w:hAnsi="Times New Roman" w:cs="Times New Roman"/>
          <w:color w:val="000000"/>
          <w:sz w:val="28"/>
          <w:szCs w:val="28"/>
          <w:lang w:eastAsia="ru-RU"/>
        </w:rPr>
        <w:t>» начали движение навстречу русским кораблям, за ними следовали крейсера «</w:t>
      </w:r>
      <w:proofErr w:type="spellStart"/>
      <w:r w:rsidRPr="00DE1D23">
        <w:rPr>
          <w:rFonts w:ascii="Times New Roman" w:eastAsia="Times New Roman" w:hAnsi="Times New Roman" w:cs="Times New Roman"/>
          <w:color w:val="000000"/>
          <w:sz w:val="28"/>
          <w:szCs w:val="28"/>
          <w:lang w:eastAsia="ru-RU"/>
        </w:rPr>
        <w:t>Нанива</w:t>
      </w:r>
      <w:proofErr w:type="spellEnd"/>
      <w:r w:rsidRPr="00DE1D23">
        <w:rPr>
          <w:rFonts w:ascii="Times New Roman" w:eastAsia="Times New Roman" w:hAnsi="Times New Roman" w:cs="Times New Roman"/>
          <w:color w:val="000000"/>
          <w:sz w:val="28"/>
          <w:szCs w:val="28"/>
          <w:lang w:eastAsia="ru-RU"/>
        </w:rPr>
        <w:t>» и «</w:t>
      </w:r>
      <w:proofErr w:type="spellStart"/>
      <w:r w:rsidRPr="00DE1D23">
        <w:rPr>
          <w:rFonts w:ascii="Times New Roman" w:eastAsia="Times New Roman" w:hAnsi="Times New Roman" w:cs="Times New Roman"/>
          <w:color w:val="000000"/>
          <w:sz w:val="28"/>
          <w:szCs w:val="28"/>
          <w:lang w:eastAsia="ru-RU"/>
        </w:rPr>
        <w:t>Ниитака</w:t>
      </w:r>
      <w:proofErr w:type="spellEnd"/>
      <w:r w:rsidRPr="00DE1D23">
        <w:rPr>
          <w:rFonts w:ascii="Times New Roman" w:eastAsia="Times New Roman" w:hAnsi="Times New Roman" w:cs="Times New Roman"/>
          <w:color w:val="000000"/>
          <w:sz w:val="28"/>
          <w:szCs w:val="28"/>
          <w:lang w:eastAsia="ru-RU"/>
        </w:rPr>
        <w:t xml:space="preserve">». Адмирал </w:t>
      </w:r>
      <w:proofErr w:type="spellStart"/>
      <w:r w:rsidRPr="00DE1D23">
        <w:rPr>
          <w:rFonts w:ascii="Times New Roman" w:eastAsia="Times New Roman" w:hAnsi="Times New Roman" w:cs="Times New Roman"/>
          <w:color w:val="000000"/>
          <w:sz w:val="28"/>
          <w:szCs w:val="28"/>
          <w:lang w:eastAsia="ru-RU"/>
        </w:rPr>
        <w:t>Сотокити</w:t>
      </w:r>
      <w:proofErr w:type="spellEnd"/>
      <w:r w:rsidRPr="00DE1D23">
        <w:rPr>
          <w:rFonts w:ascii="Times New Roman" w:eastAsia="Times New Roman" w:hAnsi="Times New Roman" w:cs="Times New Roman"/>
          <w:color w:val="000000"/>
          <w:sz w:val="28"/>
          <w:szCs w:val="28"/>
          <w:lang w:eastAsia="ru-RU"/>
        </w:rPr>
        <w:t xml:space="preserve"> предложил русским сдаться, ни с «Варяга», ни с «Корейца» на это предложение не ответили.</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11.47 минут на «Варяге» из-за точных попаданий японских снарядов начинается пожар на палубе, который удается потушить, повреждены несколько орудий. Есть убитые и раненые. Капитан Руднев контужен, тяжело ранен в спину, но остается в строю рулевой Снигирев.</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В 12.05 на «Варяге» оказались повреждены рулевые механизмы. Было принято решение дать полный назад, продолжая вести огонь по японским кораблям. «Варягу» удалось вывести из строя кормовую башню и мостик крейсера «</w:t>
      </w:r>
      <w:proofErr w:type="spellStart"/>
      <w:r w:rsidRPr="00DE1D23">
        <w:rPr>
          <w:rFonts w:ascii="Times New Roman" w:eastAsia="Times New Roman" w:hAnsi="Times New Roman" w:cs="Times New Roman"/>
          <w:color w:val="000000"/>
          <w:sz w:val="28"/>
          <w:szCs w:val="28"/>
          <w:lang w:eastAsia="ru-RU"/>
        </w:rPr>
        <w:t>Асама</w:t>
      </w:r>
      <w:proofErr w:type="spellEnd"/>
      <w:r w:rsidRPr="00DE1D23">
        <w:rPr>
          <w:rFonts w:ascii="Times New Roman" w:eastAsia="Times New Roman" w:hAnsi="Times New Roman" w:cs="Times New Roman"/>
          <w:color w:val="000000"/>
          <w:sz w:val="28"/>
          <w:szCs w:val="28"/>
          <w:lang w:eastAsia="ru-RU"/>
        </w:rPr>
        <w:t>», который вынужден был прекратить и начать ремонтные работы. Также были повреждены орудия на двух других крейсерах, а один миноносец был затоплен. Всего японцы потеряли убитыми 30 человек, русские убитыми 31 человека, ранеными 188.</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В 12.20 «Варяг» получил две пробоины, после чего было принято решение вернуться в Чемульпо, исправить повреждения и продолжить бой. Однако уже в 12.45 надежды исправить повреждения большинства корабельных орудий не оправдались. Руднев решил затопить корабль, что и произошло в 18.05. Канонерская лодка «Кореец» была повреждена двумя взрывами и также затоплена.</w:t>
      </w:r>
    </w:p>
    <w:p w:rsidR="00F34B13" w:rsidRPr="00F34B13" w:rsidRDefault="00F34B13" w:rsidP="00F34B13">
      <w:pPr>
        <w:spacing w:after="0" w:line="240" w:lineRule="auto"/>
        <w:rPr>
          <w:rFonts w:ascii="PTSerif" w:eastAsia="Times New Roman" w:hAnsi="PTSerif" w:cs="Times New Roman"/>
          <w:color w:val="000000"/>
          <w:sz w:val="24"/>
          <w:szCs w:val="24"/>
          <w:lang w:eastAsia="ru-RU"/>
        </w:rPr>
      </w:pPr>
      <w:r w:rsidRPr="00F34B13">
        <w:rPr>
          <w:rFonts w:ascii="PTSerif" w:eastAsia="Times New Roman" w:hAnsi="PTSerif" w:cs="Times New Roman"/>
          <w:color w:val="000000"/>
          <w:sz w:val="24"/>
          <w:szCs w:val="24"/>
          <w:lang w:eastAsia="ru-RU"/>
        </w:rPr>
        <w:t> </w:t>
      </w:r>
    </w:p>
    <w:p w:rsidR="00F34B13" w:rsidRPr="00DE1D23" w:rsidRDefault="00F34B13" w:rsidP="00DE1D23">
      <w:pPr>
        <w:spacing w:after="0" w:line="240" w:lineRule="auto"/>
        <w:jc w:val="center"/>
        <w:outlineLvl w:val="2"/>
        <w:rPr>
          <w:rFonts w:ascii="inherit" w:eastAsia="Times New Roman" w:hAnsi="inherit" w:cs="Times New Roman"/>
          <w:b/>
          <w:color w:val="000000"/>
          <w:sz w:val="36"/>
          <w:szCs w:val="36"/>
          <w:lang w:eastAsia="ru-RU"/>
        </w:rPr>
      </w:pPr>
      <w:r w:rsidRPr="00DE1D23">
        <w:rPr>
          <w:rFonts w:ascii="inherit" w:eastAsia="Times New Roman" w:hAnsi="inherit" w:cs="Times New Roman"/>
          <w:b/>
          <w:i/>
          <w:iCs/>
          <w:color w:val="000000"/>
          <w:sz w:val="36"/>
          <w:szCs w:val="36"/>
          <w:lang w:eastAsia="ru-RU"/>
        </w:rPr>
        <w:t>РАПОРТ РУДНЕВА</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«…В 11 часов 45 минут с крейсера «</w:t>
      </w:r>
      <w:proofErr w:type="spellStart"/>
      <w:r w:rsidRPr="00DE1D23">
        <w:rPr>
          <w:rFonts w:ascii="Times New Roman" w:eastAsia="Times New Roman" w:hAnsi="Times New Roman" w:cs="Times New Roman"/>
          <w:color w:val="000000"/>
          <w:sz w:val="28"/>
          <w:szCs w:val="28"/>
          <w:lang w:eastAsia="ru-RU"/>
        </w:rPr>
        <w:t>Асама</w:t>
      </w:r>
      <w:proofErr w:type="spellEnd"/>
      <w:r w:rsidRPr="00DE1D23">
        <w:rPr>
          <w:rFonts w:ascii="Times New Roman" w:eastAsia="Times New Roman" w:hAnsi="Times New Roman" w:cs="Times New Roman"/>
          <w:color w:val="000000"/>
          <w:sz w:val="28"/>
          <w:szCs w:val="28"/>
          <w:lang w:eastAsia="ru-RU"/>
        </w:rPr>
        <w:t>» был сделан первый выстрел из 8-дюймового орудия, вслед за которым вся эскадра открыла огонь.</w:t>
      </w:r>
    </w:p>
    <w:p w:rsidR="00F34B13" w:rsidRPr="00DE1D23" w:rsidRDefault="00F34B13" w:rsidP="00DE1D23">
      <w:pPr>
        <w:spacing w:after="0" w:line="240" w:lineRule="auto"/>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Впоследствии японцы уверяли, что адмирал сделал сигналом предложение о сдаче, на которое командир русского судна ответил пренебрежением, не подняв никакого сигнала. Действительно, мною был виден сигнал, но я не нашел нужным отвечать на него, раз уже решил идти в бой.</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После чего, произведя пристрелку, открыли огонь по «</w:t>
      </w:r>
      <w:proofErr w:type="spellStart"/>
      <w:r w:rsidRPr="00DE1D23">
        <w:rPr>
          <w:rFonts w:ascii="Times New Roman" w:eastAsia="Times New Roman" w:hAnsi="Times New Roman" w:cs="Times New Roman"/>
          <w:color w:val="000000"/>
          <w:sz w:val="28"/>
          <w:szCs w:val="28"/>
          <w:lang w:eastAsia="ru-RU"/>
        </w:rPr>
        <w:t>Асама</w:t>
      </w:r>
      <w:proofErr w:type="spellEnd"/>
      <w:r w:rsidRPr="00DE1D23">
        <w:rPr>
          <w:rFonts w:ascii="Times New Roman" w:eastAsia="Times New Roman" w:hAnsi="Times New Roman" w:cs="Times New Roman"/>
          <w:color w:val="000000"/>
          <w:sz w:val="28"/>
          <w:szCs w:val="28"/>
          <w:lang w:eastAsia="ru-RU"/>
        </w:rPr>
        <w:t xml:space="preserve">» с расстояния 45 кабельтов. Один из первых снарядов японцев, попав в крейсер, разрушил верхний мостик, произведя пожар в штурманской рубке, и перебил фок-ванты, причем были убиты </w:t>
      </w:r>
      <w:proofErr w:type="spellStart"/>
      <w:r w:rsidRPr="00DE1D23">
        <w:rPr>
          <w:rFonts w:ascii="Times New Roman" w:eastAsia="Times New Roman" w:hAnsi="Times New Roman" w:cs="Times New Roman"/>
          <w:color w:val="000000"/>
          <w:sz w:val="28"/>
          <w:szCs w:val="28"/>
          <w:lang w:eastAsia="ru-RU"/>
        </w:rPr>
        <w:t>далъномерный</w:t>
      </w:r>
      <w:proofErr w:type="spellEnd"/>
      <w:r w:rsidRPr="00DE1D23">
        <w:rPr>
          <w:rFonts w:ascii="Times New Roman" w:eastAsia="Times New Roman" w:hAnsi="Times New Roman" w:cs="Times New Roman"/>
          <w:color w:val="000000"/>
          <w:sz w:val="28"/>
          <w:szCs w:val="28"/>
          <w:lang w:eastAsia="ru-RU"/>
        </w:rPr>
        <w:t xml:space="preserve"> офицер мичман граф </w:t>
      </w:r>
      <w:proofErr w:type="spellStart"/>
      <w:r w:rsidRPr="00DE1D23">
        <w:rPr>
          <w:rFonts w:ascii="Times New Roman" w:eastAsia="Times New Roman" w:hAnsi="Times New Roman" w:cs="Times New Roman"/>
          <w:color w:val="000000"/>
          <w:sz w:val="28"/>
          <w:szCs w:val="28"/>
          <w:lang w:eastAsia="ru-RU"/>
        </w:rPr>
        <w:t>Нирод</w:t>
      </w:r>
      <w:proofErr w:type="spellEnd"/>
      <w:r w:rsidRPr="00DE1D23">
        <w:rPr>
          <w:rFonts w:ascii="Times New Roman" w:eastAsia="Times New Roman" w:hAnsi="Times New Roman" w:cs="Times New Roman"/>
          <w:color w:val="000000"/>
          <w:sz w:val="28"/>
          <w:szCs w:val="28"/>
          <w:lang w:eastAsia="ru-RU"/>
        </w:rPr>
        <w:t xml:space="preserve"> и все дальномерщики станции №1 (</w:t>
      </w:r>
      <w:proofErr w:type="spellStart"/>
      <w:r w:rsidRPr="00DE1D23">
        <w:rPr>
          <w:rFonts w:ascii="Times New Roman" w:eastAsia="Times New Roman" w:hAnsi="Times New Roman" w:cs="Times New Roman"/>
          <w:color w:val="000000"/>
          <w:sz w:val="28"/>
          <w:szCs w:val="28"/>
          <w:lang w:eastAsia="ru-RU"/>
        </w:rPr>
        <w:t>no</w:t>
      </w:r>
      <w:proofErr w:type="spellEnd"/>
      <w:r w:rsidRPr="00DE1D23">
        <w:rPr>
          <w:rFonts w:ascii="Times New Roman" w:eastAsia="Times New Roman" w:hAnsi="Times New Roman" w:cs="Times New Roman"/>
          <w:color w:val="000000"/>
          <w:sz w:val="28"/>
          <w:szCs w:val="28"/>
          <w:lang w:eastAsia="ru-RU"/>
        </w:rPr>
        <w:t xml:space="preserve"> окончании боя найдена одна рука графа </w:t>
      </w:r>
      <w:proofErr w:type="spellStart"/>
      <w:r w:rsidRPr="00DE1D23">
        <w:rPr>
          <w:rFonts w:ascii="Times New Roman" w:eastAsia="Times New Roman" w:hAnsi="Times New Roman" w:cs="Times New Roman"/>
          <w:color w:val="000000"/>
          <w:sz w:val="28"/>
          <w:szCs w:val="28"/>
          <w:lang w:eastAsia="ru-RU"/>
        </w:rPr>
        <w:t>Нирода</w:t>
      </w:r>
      <w:proofErr w:type="spellEnd"/>
      <w:r w:rsidRPr="00DE1D23">
        <w:rPr>
          <w:rFonts w:ascii="Times New Roman" w:eastAsia="Times New Roman" w:hAnsi="Times New Roman" w:cs="Times New Roman"/>
          <w:color w:val="000000"/>
          <w:sz w:val="28"/>
          <w:szCs w:val="28"/>
          <w:lang w:eastAsia="ru-RU"/>
        </w:rPr>
        <w:t xml:space="preserve">, державшая </w:t>
      </w:r>
      <w:proofErr w:type="gramStart"/>
      <w:r w:rsidRPr="00DE1D23">
        <w:rPr>
          <w:rFonts w:ascii="Times New Roman" w:eastAsia="Times New Roman" w:hAnsi="Times New Roman" w:cs="Times New Roman"/>
          <w:color w:val="000000"/>
          <w:sz w:val="28"/>
          <w:szCs w:val="28"/>
          <w:lang w:eastAsia="ru-RU"/>
        </w:rPr>
        <w:t>дальномер)…</w:t>
      </w:r>
      <w:proofErr w:type="gramEnd"/>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…Убедившись после осмотра крейсера в полной невозможности вступить в бой и не желая дать неприятелю возможность одержать победу над полуразрушенным крейсером, общим собранием офицеров решили потопить крейсер, свезя раненых и </w:t>
      </w:r>
      <w:r w:rsidRPr="00DE1D23">
        <w:rPr>
          <w:rFonts w:ascii="Times New Roman" w:eastAsia="Times New Roman" w:hAnsi="Times New Roman" w:cs="Times New Roman"/>
          <w:color w:val="000000"/>
          <w:sz w:val="28"/>
          <w:szCs w:val="28"/>
          <w:lang w:eastAsia="ru-RU"/>
        </w:rPr>
        <w:lastRenderedPageBreak/>
        <w:t>оставшуюся команду на иностранные суда, на что последние изъявили полное согласие вследствие моей просьбы…</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…Ходатайство о награждении офицеров и команды за их беззаветную храбрость и доблестное исполнение долга представляю особо. По сведениям, полученным в Шанхае, японцы понесли большие потери в людях и имели аварии на судах, особенно пострадал крейсер «</w:t>
      </w:r>
      <w:proofErr w:type="spellStart"/>
      <w:r w:rsidRPr="00DE1D23">
        <w:rPr>
          <w:rFonts w:ascii="Times New Roman" w:eastAsia="Times New Roman" w:hAnsi="Times New Roman" w:cs="Times New Roman"/>
          <w:color w:val="000000"/>
          <w:sz w:val="28"/>
          <w:szCs w:val="28"/>
          <w:lang w:eastAsia="ru-RU"/>
        </w:rPr>
        <w:t>Асама</w:t>
      </w:r>
      <w:proofErr w:type="spellEnd"/>
      <w:r w:rsidRPr="00DE1D23">
        <w:rPr>
          <w:rFonts w:ascii="Times New Roman" w:eastAsia="Times New Roman" w:hAnsi="Times New Roman" w:cs="Times New Roman"/>
          <w:color w:val="000000"/>
          <w:sz w:val="28"/>
          <w:szCs w:val="28"/>
          <w:lang w:eastAsia="ru-RU"/>
        </w:rPr>
        <w:t>», который ушел в док. Также пострадал крейсер «</w:t>
      </w:r>
      <w:proofErr w:type="spellStart"/>
      <w:r w:rsidRPr="00DE1D23">
        <w:rPr>
          <w:rFonts w:ascii="Times New Roman" w:eastAsia="Times New Roman" w:hAnsi="Times New Roman" w:cs="Times New Roman"/>
          <w:color w:val="000000"/>
          <w:sz w:val="28"/>
          <w:szCs w:val="28"/>
          <w:lang w:eastAsia="ru-RU"/>
        </w:rPr>
        <w:t>Такачихо</w:t>
      </w:r>
      <w:proofErr w:type="spellEnd"/>
      <w:r w:rsidRPr="00DE1D23">
        <w:rPr>
          <w:rFonts w:ascii="Times New Roman" w:eastAsia="Times New Roman" w:hAnsi="Times New Roman" w:cs="Times New Roman"/>
          <w:color w:val="000000"/>
          <w:sz w:val="28"/>
          <w:szCs w:val="28"/>
          <w:lang w:eastAsia="ru-RU"/>
        </w:rPr>
        <w:t>», получивший пробоину; крейсер взял 200 раненых и пошел в Сасебо, но дорогой лопнул пластырь и не выдержали переборки, так что крейсер «</w:t>
      </w:r>
      <w:proofErr w:type="spellStart"/>
      <w:r w:rsidRPr="00DE1D23">
        <w:rPr>
          <w:rFonts w:ascii="Times New Roman" w:eastAsia="Times New Roman" w:hAnsi="Times New Roman" w:cs="Times New Roman"/>
          <w:color w:val="000000"/>
          <w:sz w:val="28"/>
          <w:szCs w:val="28"/>
          <w:lang w:eastAsia="ru-RU"/>
        </w:rPr>
        <w:t>Такачихо</w:t>
      </w:r>
      <w:proofErr w:type="spellEnd"/>
      <w:r w:rsidRPr="00DE1D23">
        <w:rPr>
          <w:rFonts w:ascii="Times New Roman" w:eastAsia="Times New Roman" w:hAnsi="Times New Roman" w:cs="Times New Roman"/>
          <w:color w:val="000000"/>
          <w:sz w:val="28"/>
          <w:szCs w:val="28"/>
          <w:lang w:eastAsia="ru-RU"/>
        </w:rPr>
        <w:t>» затонул в море. Миноносец затонул во время боя.</w:t>
      </w:r>
    </w:p>
    <w:p w:rsidR="00F34B13" w:rsidRPr="00DE1D23" w:rsidRDefault="00F34B13" w:rsidP="00DE1D23">
      <w:pPr>
        <w:spacing w:after="0" w:line="240" w:lineRule="auto"/>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Донося о вышеизложенном, считаю долгом доложить, что суда вверенного мне отряда с достоинством поддержали честь Российского флага, исчерпали все средства к прорыву, не дали возможности японцам одержать победу, нанесли много убытков неприятелю и спасли оставшуюся команду.</w:t>
      </w:r>
    </w:p>
    <w:p w:rsidR="00F34B13" w:rsidRPr="00DE1D23" w:rsidRDefault="00F34B13" w:rsidP="00DE1D23">
      <w:pPr>
        <w:spacing w:after="0" w:line="240" w:lineRule="auto"/>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Подписал: командир крейсера 1 ранга «Варяг» капитан 1 ранга Руднев</w:t>
      </w:r>
    </w:p>
    <w:p w:rsidR="00F34B13" w:rsidRPr="00DE1D23" w:rsidRDefault="00F34B13" w:rsidP="00DE1D23">
      <w:pPr>
        <w:spacing w:after="0" w:line="240" w:lineRule="auto"/>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6 февраля 1904 г.»</w:t>
      </w:r>
    </w:p>
    <w:p w:rsidR="00F34B13" w:rsidRPr="00F34B13" w:rsidRDefault="00F34B13" w:rsidP="00F34B13">
      <w:pPr>
        <w:spacing w:after="0" w:line="240" w:lineRule="auto"/>
        <w:rPr>
          <w:rFonts w:ascii="PTSerif" w:eastAsia="Times New Roman" w:hAnsi="PTSerif" w:cs="Times New Roman"/>
          <w:color w:val="000000"/>
          <w:sz w:val="24"/>
          <w:szCs w:val="24"/>
          <w:lang w:eastAsia="ru-RU"/>
        </w:rPr>
      </w:pPr>
      <w:r w:rsidRPr="00F34B13">
        <w:rPr>
          <w:rFonts w:ascii="PTSerif" w:eastAsia="Times New Roman" w:hAnsi="PTSerif" w:cs="Times New Roman"/>
          <w:color w:val="000000"/>
          <w:sz w:val="24"/>
          <w:szCs w:val="24"/>
          <w:lang w:eastAsia="ru-RU"/>
        </w:rPr>
        <w:t> </w:t>
      </w:r>
    </w:p>
    <w:p w:rsidR="00F34B13" w:rsidRPr="00DE1D23" w:rsidRDefault="00F34B13" w:rsidP="00DE1D23">
      <w:pPr>
        <w:spacing w:after="0" w:line="240" w:lineRule="auto"/>
        <w:jc w:val="center"/>
        <w:outlineLvl w:val="2"/>
        <w:rPr>
          <w:rFonts w:ascii="inherit" w:eastAsia="Times New Roman" w:hAnsi="inherit" w:cs="Times New Roman"/>
          <w:b/>
          <w:color w:val="000000"/>
          <w:sz w:val="36"/>
          <w:szCs w:val="36"/>
          <w:lang w:eastAsia="ru-RU"/>
        </w:rPr>
      </w:pPr>
      <w:r w:rsidRPr="00DE1D23">
        <w:rPr>
          <w:rFonts w:ascii="inherit" w:eastAsia="Times New Roman" w:hAnsi="inherit" w:cs="Times New Roman"/>
          <w:b/>
          <w:i/>
          <w:iCs/>
          <w:color w:val="000000"/>
          <w:sz w:val="36"/>
          <w:szCs w:val="36"/>
          <w:lang w:eastAsia="ru-RU"/>
        </w:rPr>
        <w:t>ПОЧЕСТИ ГЕРОЯМ</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Матросы с русских кораблей были приняты на иностранные суда и, дав обязательство не принимать участия в последующих боевых действиях, через нейтральные порты вернулись в Россию. В апреле 1904 года экипажи кораблей прибыли в Петербург, Моряков приветствовал Николай II. Все они были приглашены на торжественный обед во дворец, где по этому случаю были приготовлены специальные обеденные приборы, которые после торжества были отданы морякам. Всем матросам «Варяга» в подарок от Николая II были вручены именные часы.</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Бой у Чемульпо показал героизм русских матросов и офицеров, которые готовы были пойти на верную гибель ради сохранения чести и достоинства. Отважный и отчаянный шаг моряков был отмечен учреждением специальной награды для матросов «Медаль за бой «Варяга» и «Корейца» 27 января 1904 года при Чемульпо», а также бессмертными песнями «Врагу не сдается наш гордый «Варяг» и «Плещут холодные волны».</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О подвиге моряков крейсера не забыли. В 1954 году в честь 50-летия </w:t>
      </w:r>
      <w:proofErr w:type="gramStart"/>
      <w:r w:rsidRPr="00DE1D23">
        <w:rPr>
          <w:rFonts w:ascii="Times New Roman" w:eastAsia="Times New Roman" w:hAnsi="Times New Roman" w:cs="Times New Roman"/>
          <w:color w:val="000000"/>
          <w:sz w:val="28"/>
          <w:szCs w:val="28"/>
          <w:lang w:eastAsia="ru-RU"/>
        </w:rPr>
        <w:t>боя  у</w:t>
      </w:r>
      <w:proofErr w:type="gramEnd"/>
      <w:r w:rsidRPr="00DE1D23">
        <w:rPr>
          <w:rFonts w:ascii="Times New Roman" w:eastAsia="Times New Roman" w:hAnsi="Times New Roman" w:cs="Times New Roman"/>
          <w:color w:val="000000"/>
          <w:sz w:val="28"/>
          <w:szCs w:val="28"/>
          <w:lang w:eastAsia="ru-RU"/>
        </w:rPr>
        <w:t xml:space="preserve"> Чемульпо Главком ВМС СССР Н.Г. Кузнецов лично наградил 15 ветеранов медалями «За отвагу».</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9 августа 1992 года был открыт памятник командиру крейсера В.Ф. Рудневу в селе Савине (Заокский район Тульской области), где он был похоронен после кончины в 1913 году. Летом 1997 года во Владивостоке установлен памятник крейсеру «Варяг».</w:t>
      </w:r>
    </w:p>
    <w:p w:rsidR="00F34B13" w:rsidRPr="00DE1D23" w:rsidRDefault="00F34B13" w:rsidP="00DE1D23">
      <w:pPr>
        <w:spacing w:after="0" w:line="240" w:lineRule="auto"/>
        <w:ind w:firstLine="708"/>
        <w:jc w:val="both"/>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В 2009 г.</w:t>
      </w:r>
      <w:proofErr w:type="gramStart"/>
      <w:r w:rsidRPr="00DE1D23">
        <w:rPr>
          <w:rFonts w:ascii="Times New Roman" w:eastAsia="Times New Roman" w:hAnsi="Times New Roman" w:cs="Times New Roman"/>
          <w:color w:val="000000"/>
          <w:sz w:val="28"/>
          <w:szCs w:val="28"/>
          <w:lang w:eastAsia="ru-RU"/>
        </w:rPr>
        <w:t>,  после</w:t>
      </w:r>
      <w:proofErr w:type="gramEnd"/>
      <w:r w:rsidRPr="00DE1D23">
        <w:rPr>
          <w:rFonts w:ascii="Times New Roman" w:eastAsia="Times New Roman" w:hAnsi="Times New Roman" w:cs="Times New Roman"/>
          <w:color w:val="000000"/>
          <w:sz w:val="28"/>
          <w:szCs w:val="28"/>
          <w:lang w:eastAsia="ru-RU"/>
        </w:rPr>
        <w:t xml:space="preserve"> продолжительных переговоров с корейской стороной, в Россию привезли реликвии, связанные с подвигом крейсера «Варяг» и канонерской лодки «Кореец», хранившиеся ранее в запасниках музея </w:t>
      </w:r>
      <w:proofErr w:type="spellStart"/>
      <w:r w:rsidRPr="00DE1D23">
        <w:rPr>
          <w:rFonts w:ascii="Times New Roman" w:eastAsia="Times New Roman" w:hAnsi="Times New Roman" w:cs="Times New Roman"/>
          <w:color w:val="000000"/>
          <w:sz w:val="28"/>
          <w:szCs w:val="28"/>
          <w:lang w:eastAsia="ru-RU"/>
        </w:rPr>
        <w:t>Ичхона</w:t>
      </w:r>
      <w:proofErr w:type="spellEnd"/>
      <w:r w:rsidRPr="00DE1D23">
        <w:rPr>
          <w:rFonts w:ascii="Times New Roman" w:eastAsia="Times New Roman" w:hAnsi="Times New Roman" w:cs="Times New Roman"/>
          <w:color w:val="000000"/>
          <w:sz w:val="28"/>
          <w:szCs w:val="28"/>
          <w:lang w:eastAsia="ru-RU"/>
        </w:rPr>
        <w:t xml:space="preserve">, а 11 ноября 2010 г. в присутствии президента РФ Д.А. Медведева мэр  </w:t>
      </w:r>
      <w:proofErr w:type="spellStart"/>
      <w:r w:rsidRPr="00DE1D23">
        <w:rPr>
          <w:rFonts w:ascii="Times New Roman" w:eastAsia="Times New Roman" w:hAnsi="Times New Roman" w:cs="Times New Roman"/>
          <w:color w:val="000000"/>
          <w:sz w:val="28"/>
          <w:szCs w:val="28"/>
          <w:lang w:eastAsia="ru-RU"/>
        </w:rPr>
        <w:t>Ичхона</w:t>
      </w:r>
      <w:proofErr w:type="spellEnd"/>
      <w:r w:rsidRPr="00DE1D23">
        <w:rPr>
          <w:rFonts w:ascii="Times New Roman" w:eastAsia="Times New Roman" w:hAnsi="Times New Roman" w:cs="Times New Roman"/>
          <w:color w:val="000000"/>
          <w:sz w:val="28"/>
          <w:szCs w:val="28"/>
          <w:lang w:eastAsia="ru-RU"/>
        </w:rPr>
        <w:t xml:space="preserve"> передал российским дипломатам гюйс крейсера. Церемония прошла в посольстве России в Сеуле.</w:t>
      </w:r>
    </w:p>
    <w:p w:rsidR="00F34B13" w:rsidRPr="00F34B13" w:rsidRDefault="00F34B13" w:rsidP="00F34B13">
      <w:pPr>
        <w:spacing w:after="0" w:line="240" w:lineRule="auto"/>
        <w:rPr>
          <w:rFonts w:ascii="PTSerif" w:eastAsia="Times New Roman" w:hAnsi="PTSerif" w:cs="Times New Roman"/>
          <w:color w:val="000000"/>
          <w:sz w:val="24"/>
          <w:szCs w:val="24"/>
          <w:lang w:eastAsia="ru-RU"/>
        </w:rPr>
      </w:pPr>
      <w:r w:rsidRPr="00F34B13">
        <w:rPr>
          <w:rFonts w:ascii="PTSerif" w:eastAsia="Times New Roman" w:hAnsi="PTSerif" w:cs="Times New Roman"/>
          <w:color w:val="000000"/>
          <w:sz w:val="24"/>
          <w:szCs w:val="24"/>
          <w:lang w:eastAsia="ru-RU"/>
        </w:rPr>
        <w:t> </w:t>
      </w:r>
    </w:p>
    <w:p w:rsidR="00F34B13" w:rsidRPr="00DE1D23" w:rsidRDefault="00F34B13" w:rsidP="00DE1D23">
      <w:pPr>
        <w:spacing w:after="0" w:line="240" w:lineRule="auto"/>
        <w:jc w:val="center"/>
        <w:outlineLvl w:val="2"/>
        <w:rPr>
          <w:rFonts w:ascii="inherit" w:eastAsia="Times New Roman" w:hAnsi="inherit" w:cs="Times New Roman"/>
          <w:b/>
          <w:color w:val="000000"/>
          <w:sz w:val="36"/>
          <w:szCs w:val="36"/>
          <w:lang w:eastAsia="ru-RU"/>
        </w:rPr>
      </w:pPr>
      <w:r w:rsidRPr="00DE1D23">
        <w:rPr>
          <w:rFonts w:ascii="inherit" w:eastAsia="Times New Roman" w:hAnsi="inherit" w:cs="Times New Roman"/>
          <w:b/>
          <w:i/>
          <w:iCs/>
          <w:color w:val="000000"/>
          <w:sz w:val="36"/>
          <w:szCs w:val="36"/>
          <w:lang w:eastAsia="ru-RU"/>
        </w:rPr>
        <w:t>НИКОЛАЙ II - ГЕРОЯМ ЧЕМУЛЬПО</w:t>
      </w:r>
    </w:p>
    <w:p w:rsidR="00F34B13" w:rsidRPr="00DE1D23" w:rsidRDefault="00F34B13" w:rsidP="00F34B13">
      <w:pPr>
        <w:spacing w:after="0" w:line="240" w:lineRule="auto"/>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i/>
          <w:iCs/>
          <w:color w:val="000000"/>
          <w:sz w:val="28"/>
          <w:szCs w:val="28"/>
          <w:lang w:eastAsia="ru-RU"/>
        </w:rPr>
        <w:t>Речь царя в Зимнем дворце</w:t>
      </w:r>
    </w:p>
    <w:p w:rsidR="00F34B13" w:rsidRPr="00F34B13" w:rsidRDefault="00F34B13" w:rsidP="00DE1D23">
      <w:pPr>
        <w:spacing w:after="0" w:line="240" w:lineRule="auto"/>
        <w:ind w:firstLine="708"/>
        <w:rPr>
          <w:rFonts w:ascii="PTSerif" w:eastAsia="Times New Roman" w:hAnsi="PTSerif" w:cs="Times New Roman"/>
          <w:color w:val="000000"/>
          <w:sz w:val="24"/>
          <w:szCs w:val="24"/>
          <w:lang w:eastAsia="ru-RU"/>
        </w:rPr>
      </w:pPr>
      <w:r w:rsidRPr="00DE1D23">
        <w:rPr>
          <w:rFonts w:ascii="Times New Roman" w:eastAsia="Times New Roman" w:hAnsi="Times New Roman" w:cs="Times New Roman"/>
          <w:color w:val="000000"/>
          <w:sz w:val="28"/>
          <w:szCs w:val="28"/>
          <w:lang w:eastAsia="ru-RU"/>
        </w:rPr>
        <w:t xml:space="preserve">«Я счастлив, братцы, видеть вас всех здоровыми и благополучно вернувшимися. Многие из вас своей кровью занесли в летопись нашего флота дело, достойное подвигов ваших предков, дедов и отцов, которые совершили их на «Азове» и «Меркурии»; теперь и вы прибавили своим подвигом новую страницу в историю </w:t>
      </w:r>
      <w:r w:rsidRPr="00DE1D23">
        <w:rPr>
          <w:rFonts w:ascii="Times New Roman" w:eastAsia="Times New Roman" w:hAnsi="Times New Roman" w:cs="Times New Roman"/>
          <w:color w:val="000000"/>
          <w:sz w:val="28"/>
          <w:szCs w:val="28"/>
          <w:lang w:eastAsia="ru-RU"/>
        </w:rPr>
        <w:lastRenderedPageBreak/>
        <w:t>нашего флота, присоединили к ним имена «Варяга» и «Корейца». Они также станут бессмертными. Уверен, что каждый из вас до конца своей службы останется достойным той награды, которую я вам дал. Вся Россия и я с любовью и трепетным волнением читали о тех подвигах, которые вы явили под Чемульпо. От души спасибо вам, что поддержали честь Андреевского флага и достоинство Великой Святой Руси. Я пью за дальнейшие победы нашего славного флота. За ваше здоровье, братцы!»</w:t>
      </w:r>
      <w:r w:rsidRPr="00F34B13">
        <w:rPr>
          <w:rFonts w:ascii="PTSerif" w:eastAsia="Times New Roman" w:hAnsi="PTSerif" w:cs="Times New Roman"/>
          <w:color w:val="000000"/>
          <w:sz w:val="24"/>
          <w:szCs w:val="24"/>
          <w:lang w:eastAsia="ru-RU"/>
        </w:rPr>
        <w:t> </w:t>
      </w:r>
    </w:p>
    <w:p w:rsidR="00F34B13" w:rsidRPr="00DE1D23" w:rsidRDefault="00F34B13" w:rsidP="00DE1D23">
      <w:pPr>
        <w:spacing w:after="0" w:line="240" w:lineRule="auto"/>
        <w:jc w:val="center"/>
        <w:outlineLvl w:val="2"/>
        <w:rPr>
          <w:rFonts w:ascii="inherit" w:eastAsia="Times New Roman" w:hAnsi="inherit" w:cs="Times New Roman"/>
          <w:b/>
          <w:color w:val="000000"/>
          <w:sz w:val="36"/>
          <w:szCs w:val="36"/>
          <w:lang w:eastAsia="ru-RU"/>
        </w:rPr>
      </w:pPr>
      <w:r w:rsidRPr="00DE1D23">
        <w:rPr>
          <w:rFonts w:ascii="inherit" w:eastAsia="Times New Roman" w:hAnsi="inherit" w:cs="Times New Roman"/>
          <w:b/>
          <w:i/>
          <w:iCs/>
          <w:color w:val="000000"/>
          <w:sz w:val="36"/>
          <w:szCs w:val="36"/>
          <w:lang w:eastAsia="ru-RU"/>
        </w:rPr>
        <w:t>СУДЬБА КОРАБЛЯ</w:t>
      </w:r>
    </w:p>
    <w:p w:rsidR="00F34B13" w:rsidRPr="00DE1D23" w:rsidRDefault="00F34B13" w:rsidP="00DE1D23">
      <w:pPr>
        <w:spacing w:after="0" w:line="240" w:lineRule="auto"/>
        <w:ind w:firstLine="708"/>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В 1905 г. крейсер был поднят со дна бухты и использовался японцами как учебное судно под названием «Соя». Во время первой мировой войны Россия и Япония были союзниками. В 1916 г. крейсер был выкуплен и включен в состав российского ВМФ под прежним названием. В </w:t>
      </w:r>
      <w:proofErr w:type="gramStart"/>
      <w:r w:rsidRPr="00DE1D23">
        <w:rPr>
          <w:rFonts w:ascii="Times New Roman" w:eastAsia="Times New Roman" w:hAnsi="Times New Roman" w:cs="Times New Roman"/>
          <w:color w:val="000000"/>
          <w:sz w:val="28"/>
          <w:szCs w:val="28"/>
          <w:lang w:eastAsia="ru-RU"/>
        </w:rPr>
        <w:t>феврале  1917</w:t>
      </w:r>
      <w:proofErr w:type="gramEnd"/>
      <w:r w:rsidRPr="00DE1D23">
        <w:rPr>
          <w:rFonts w:ascii="Times New Roman" w:eastAsia="Times New Roman" w:hAnsi="Times New Roman" w:cs="Times New Roman"/>
          <w:color w:val="000000"/>
          <w:sz w:val="28"/>
          <w:szCs w:val="28"/>
          <w:lang w:eastAsia="ru-RU"/>
        </w:rPr>
        <w:t xml:space="preserve"> г. «Варяг» ушел на ремонт в Великобританию, где был конфискован британцами, поскольку новое советское правительство отказалось платить за его ремонт, а затем был перепродан германским фирмам на слом. При буксировке корабль попал в шторм и затонул у берега в Ирландском море.</w:t>
      </w:r>
    </w:p>
    <w:p w:rsidR="00F34B13" w:rsidRPr="00F34B13" w:rsidRDefault="00F34B13" w:rsidP="00DE1D23">
      <w:pPr>
        <w:spacing w:after="0" w:line="240" w:lineRule="auto"/>
        <w:ind w:firstLine="708"/>
        <w:rPr>
          <w:rFonts w:ascii="PTSerif" w:eastAsia="Times New Roman" w:hAnsi="PTSerif" w:cs="Times New Roman"/>
          <w:color w:val="000000"/>
          <w:sz w:val="24"/>
          <w:szCs w:val="24"/>
          <w:lang w:eastAsia="ru-RU"/>
        </w:rPr>
      </w:pPr>
      <w:r w:rsidRPr="00DE1D23">
        <w:rPr>
          <w:rFonts w:ascii="Times New Roman" w:eastAsia="Times New Roman" w:hAnsi="Times New Roman" w:cs="Times New Roman"/>
          <w:color w:val="000000"/>
          <w:sz w:val="28"/>
          <w:szCs w:val="28"/>
          <w:lang w:eastAsia="ru-RU"/>
        </w:rPr>
        <w:t xml:space="preserve">Отыскать место гибели легендарного крейсера удалось в 2003 г. В июле 2006 г. на берегу рядом с местом гибели «Варяга» была установлена мемориальная доска в его честь. В январе 2007 г. был учрежден фонд поддержки Военно-морского флота «Крейсер «Варяг». Его целью, в частности, стал сбор средств на строительство и установку в Шотландии памятника легендарному кораблю. Памятник легендарному русскому крейсеру открыли в сентябре 2007 г. в шотландском городе </w:t>
      </w:r>
      <w:proofErr w:type="spellStart"/>
      <w:r w:rsidRPr="00DE1D23">
        <w:rPr>
          <w:rFonts w:ascii="Times New Roman" w:eastAsia="Times New Roman" w:hAnsi="Times New Roman" w:cs="Times New Roman"/>
          <w:color w:val="000000"/>
          <w:sz w:val="28"/>
          <w:szCs w:val="28"/>
          <w:lang w:eastAsia="ru-RU"/>
        </w:rPr>
        <w:t>Ленделфут</w:t>
      </w:r>
      <w:proofErr w:type="spellEnd"/>
      <w:r w:rsidRPr="00DE1D23">
        <w:rPr>
          <w:rFonts w:ascii="Times New Roman" w:eastAsia="Times New Roman" w:hAnsi="Times New Roman" w:cs="Times New Roman"/>
          <w:color w:val="000000"/>
          <w:sz w:val="28"/>
          <w:szCs w:val="28"/>
          <w:lang w:eastAsia="ru-RU"/>
        </w:rPr>
        <w:t>.</w:t>
      </w:r>
      <w:r w:rsidRPr="00F34B13">
        <w:rPr>
          <w:rFonts w:ascii="PTSerif" w:eastAsia="Times New Roman" w:hAnsi="PTSerif" w:cs="Times New Roman"/>
          <w:color w:val="000000"/>
          <w:sz w:val="24"/>
          <w:szCs w:val="24"/>
          <w:lang w:eastAsia="ru-RU"/>
        </w:rPr>
        <w:t> </w:t>
      </w:r>
    </w:p>
    <w:p w:rsidR="00F34B13" w:rsidRPr="00DE1D23" w:rsidRDefault="00F34B13" w:rsidP="00DE1D23">
      <w:pPr>
        <w:spacing w:after="0" w:line="240" w:lineRule="auto"/>
        <w:jc w:val="center"/>
        <w:outlineLvl w:val="2"/>
        <w:rPr>
          <w:rFonts w:ascii="inherit" w:eastAsia="Times New Roman" w:hAnsi="inherit" w:cs="Times New Roman"/>
          <w:b/>
          <w:color w:val="000000"/>
          <w:sz w:val="36"/>
          <w:szCs w:val="36"/>
          <w:lang w:eastAsia="ru-RU"/>
        </w:rPr>
      </w:pPr>
      <w:r w:rsidRPr="00DE1D23">
        <w:rPr>
          <w:rFonts w:ascii="inherit" w:eastAsia="Times New Roman" w:hAnsi="inherit" w:cs="Times New Roman"/>
          <w:b/>
          <w:i/>
          <w:iCs/>
          <w:color w:val="000000"/>
          <w:sz w:val="36"/>
          <w:szCs w:val="36"/>
          <w:lang w:eastAsia="ru-RU"/>
        </w:rPr>
        <w:t>«ВАРЯГ»</w:t>
      </w:r>
    </w:p>
    <w:p w:rsidR="00F34B13" w:rsidRPr="00DE1D23" w:rsidRDefault="00F34B13" w:rsidP="00F34B13">
      <w:pPr>
        <w:spacing w:after="0" w:line="240" w:lineRule="auto"/>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…Из пристани верной мы в битву </w:t>
      </w:r>
      <w:proofErr w:type="gramStart"/>
      <w:r w:rsidRPr="00DE1D23">
        <w:rPr>
          <w:rFonts w:ascii="Times New Roman" w:eastAsia="Times New Roman" w:hAnsi="Times New Roman" w:cs="Times New Roman"/>
          <w:color w:val="000000"/>
          <w:sz w:val="28"/>
          <w:szCs w:val="28"/>
          <w:lang w:eastAsia="ru-RU"/>
        </w:rPr>
        <w:t>идем,</w:t>
      </w:r>
      <w:r w:rsidRPr="00DE1D23">
        <w:rPr>
          <w:rFonts w:ascii="Times New Roman" w:eastAsia="Times New Roman" w:hAnsi="Times New Roman" w:cs="Times New Roman"/>
          <w:color w:val="000000"/>
          <w:sz w:val="28"/>
          <w:szCs w:val="28"/>
          <w:lang w:eastAsia="ru-RU"/>
        </w:rPr>
        <w:br/>
        <w:t>Навстречу</w:t>
      </w:r>
      <w:proofErr w:type="gramEnd"/>
      <w:r w:rsidRPr="00DE1D23">
        <w:rPr>
          <w:rFonts w:ascii="Times New Roman" w:eastAsia="Times New Roman" w:hAnsi="Times New Roman" w:cs="Times New Roman"/>
          <w:color w:val="000000"/>
          <w:sz w:val="28"/>
          <w:szCs w:val="28"/>
          <w:lang w:eastAsia="ru-RU"/>
        </w:rPr>
        <w:t xml:space="preserve"> грозящей нам смерти,</w:t>
      </w:r>
      <w:r w:rsidRPr="00DE1D23">
        <w:rPr>
          <w:rFonts w:ascii="Times New Roman" w:eastAsia="Times New Roman" w:hAnsi="Times New Roman" w:cs="Times New Roman"/>
          <w:color w:val="000000"/>
          <w:sz w:val="28"/>
          <w:szCs w:val="28"/>
          <w:lang w:eastAsia="ru-RU"/>
        </w:rPr>
        <w:br/>
        <w:t>За Родину в море открытом умрем,</w:t>
      </w:r>
      <w:r w:rsidRPr="00DE1D23">
        <w:rPr>
          <w:rFonts w:ascii="Times New Roman" w:eastAsia="Times New Roman" w:hAnsi="Times New Roman" w:cs="Times New Roman"/>
          <w:color w:val="000000"/>
          <w:sz w:val="28"/>
          <w:szCs w:val="28"/>
          <w:lang w:eastAsia="ru-RU"/>
        </w:rPr>
        <w:br/>
        <w:t>Где ждут желтолицые черти!</w:t>
      </w:r>
    </w:p>
    <w:p w:rsidR="00F34B13" w:rsidRPr="00DE1D23" w:rsidRDefault="00F34B13" w:rsidP="00F34B13">
      <w:pPr>
        <w:spacing w:after="0" w:line="240" w:lineRule="auto"/>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Свистит и гремит и грохочет </w:t>
      </w:r>
      <w:proofErr w:type="gramStart"/>
      <w:r w:rsidRPr="00DE1D23">
        <w:rPr>
          <w:rFonts w:ascii="Times New Roman" w:eastAsia="Times New Roman" w:hAnsi="Times New Roman" w:cs="Times New Roman"/>
          <w:color w:val="000000"/>
          <w:sz w:val="28"/>
          <w:szCs w:val="28"/>
          <w:lang w:eastAsia="ru-RU"/>
        </w:rPr>
        <w:t>кругом,</w:t>
      </w:r>
      <w:r w:rsidRPr="00DE1D23">
        <w:rPr>
          <w:rFonts w:ascii="Times New Roman" w:eastAsia="Times New Roman" w:hAnsi="Times New Roman" w:cs="Times New Roman"/>
          <w:color w:val="000000"/>
          <w:sz w:val="28"/>
          <w:szCs w:val="28"/>
          <w:lang w:eastAsia="ru-RU"/>
        </w:rPr>
        <w:br/>
        <w:t>Гром</w:t>
      </w:r>
      <w:proofErr w:type="gramEnd"/>
      <w:r w:rsidRPr="00DE1D23">
        <w:rPr>
          <w:rFonts w:ascii="Times New Roman" w:eastAsia="Times New Roman" w:hAnsi="Times New Roman" w:cs="Times New Roman"/>
          <w:color w:val="000000"/>
          <w:sz w:val="28"/>
          <w:szCs w:val="28"/>
          <w:lang w:eastAsia="ru-RU"/>
        </w:rPr>
        <w:t xml:space="preserve"> пушек, шипенье снаряда, -</w:t>
      </w:r>
      <w:r w:rsidRPr="00DE1D23">
        <w:rPr>
          <w:rFonts w:ascii="Times New Roman" w:eastAsia="Times New Roman" w:hAnsi="Times New Roman" w:cs="Times New Roman"/>
          <w:color w:val="000000"/>
          <w:sz w:val="28"/>
          <w:szCs w:val="28"/>
          <w:lang w:eastAsia="ru-RU"/>
        </w:rPr>
        <w:br/>
        <w:t>И стал наш бесстрашный, наш верный «Варяг»</w:t>
      </w:r>
      <w:r w:rsidRPr="00DE1D23">
        <w:rPr>
          <w:rFonts w:ascii="Times New Roman" w:eastAsia="Times New Roman" w:hAnsi="Times New Roman" w:cs="Times New Roman"/>
          <w:color w:val="000000"/>
          <w:sz w:val="28"/>
          <w:szCs w:val="28"/>
          <w:lang w:eastAsia="ru-RU"/>
        </w:rPr>
        <w:br/>
        <w:t>Подобьем кромешного ада!</w:t>
      </w:r>
    </w:p>
    <w:p w:rsidR="00F34B13" w:rsidRPr="00DE1D23" w:rsidRDefault="00F34B13" w:rsidP="00F34B13">
      <w:pPr>
        <w:spacing w:after="0" w:line="240" w:lineRule="auto"/>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В предсмертных мученьях трепещут </w:t>
      </w:r>
      <w:proofErr w:type="gramStart"/>
      <w:r w:rsidRPr="00DE1D23">
        <w:rPr>
          <w:rFonts w:ascii="Times New Roman" w:eastAsia="Times New Roman" w:hAnsi="Times New Roman" w:cs="Times New Roman"/>
          <w:color w:val="000000"/>
          <w:sz w:val="28"/>
          <w:szCs w:val="28"/>
          <w:lang w:eastAsia="ru-RU"/>
        </w:rPr>
        <w:t>тела,</w:t>
      </w:r>
      <w:r w:rsidRPr="00DE1D23">
        <w:rPr>
          <w:rFonts w:ascii="Times New Roman" w:eastAsia="Times New Roman" w:hAnsi="Times New Roman" w:cs="Times New Roman"/>
          <w:color w:val="000000"/>
          <w:sz w:val="28"/>
          <w:szCs w:val="28"/>
          <w:lang w:eastAsia="ru-RU"/>
        </w:rPr>
        <w:br/>
        <w:t>Вкруг</w:t>
      </w:r>
      <w:proofErr w:type="gramEnd"/>
      <w:r w:rsidRPr="00DE1D23">
        <w:rPr>
          <w:rFonts w:ascii="Times New Roman" w:eastAsia="Times New Roman" w:hAnsi="Times New Roman" w:cs="Times New Roman"/>
          <w:color w:val="000000"/>
          <w:sz w:val="28"/>
          <w:szCs w:val="28"/>
          <w:lang w:eastAsia="ru-RU"/>
        </w:rPr>
        <w:t xml:space="preserve"> грохот и дым, и стенанья,</w:t>
      </w:r>
      <w:r w:rsidRPr="00DE1D23">
        <w:rPr>
          <w:rFonts w:ascii="Times New Roman" w:eastAsia="Times New Roman" w:hAnsi="Times New Roman" w:cs="Times New Roman"/>
          <w:color w:val="000000"/>
          <w:sz w:val="28"/>
          <w:szCs w:val="28"/>
          <w:lang w:eastAsia="ru-RU"/>
        </w:rPr>
        <w:br/>
        <w:t>И судно охвачено морем огня, -</w:t>
      </w:r>
      <w:r w:rsidRPr="00DE1D23">
        <w:rPr>
          <w:rFonts w:ascii="Times New Roman" w:eastAsia="Times New Roman" w:hAnsi="Times New Roman" w:cs="Times New Roman"/>
          <w:color w:val="000000"/>
          <w:sz w:val="28"/>
          <w:szCs w:val="28"/>
          <w:lang w:eastAsia="ru-RU"/>
        </w:rPr>
        <w:br/>
        <w:t>Настала минута прощанья.</w:t>
      </w:r>
    </w:p>
    <w:p w:rsidR="00F34B13" w:rsidRPr="00DE1D23" w:rsidRDefault="00F34B13" w:rsidP="00F34B13">
      <w:pPr>
        <w:spacing w:after="0" w:line="240" w:lineRule="auto"/>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 xml:space="preserve">Прощайте, товарищи! С Богом, </w:t>
      </w:r>
      <w:proofErr w:type="gramStart"/>
      <w:r w:rsidRPr="00DE1D23">
        <w:rPr>
          <w:rFonts w:ascii="Times New Roman" w:eastAsia="Times New Roman" w:hAnsi="Times New Roman" w:cs="Times New Roman"/>
          <w:color w:val="000000"/>
          <w:sz w:val="28"/>
          <w:szCs w:val="28"/>
          <w:lang w:eastAsia="ru-RU"/>
        </w:rPr>
        <w:t>ура!</w:t>
      </w:r>
      <w:r w:rsidRPr="00DE1D23">
        <w:rPr>
          <w:rFonts w:ascii="Times New Roman" w:eastAsia="Times New Roman" w:hAnsi="Times New Roman" w:cs="Times New Roman"/>
          <w:color w:val="000000"/>
          <w:sz w:val="28"/>
          <w:szCs w:val="28"/>
          <w:lang w:eastAsia="ru-RU"/>
        </w:rPr>
        <w:br/>
        <w:t>В</w:t>
      </w:r>
      <w:proofErr w:type="gramEnd"/>
      <w:r w:rsidRPr="00DE1D23">
        <w:rPr>
          <w:rFonts w:ascii="Times New Roman" w:eastAsia="Times New Roman" w:hAnsi="Times New Roman" w:cs="Times New Roman"/>
          <w:color w:val="000000"/>
          <w:sz w:val="28"/>
          <w:szCs w:val="28"/>
          <w:lang w:eastAsia="ru-RU"/>
        </w:rPr>
        <w:t xml:space="preserve"> кипящее море под нами!</w:t>
      </w:r>
      <w:r w:rsidRPr="00DE1D23">
        <w:rPr>
          <w:rFonts w:ascii="Times New Roman" w:eastAsia="Times New Roman" w:hAnsi="Times New Roman" w:cs="Times New Roman"/>
          <w:color w:val="000000"/>
          <w:sz w:val="28"/>
          <w:szCs w:val="28"/>
          <w:lang w:eastAsia="ru-RU"/>
        </w:rPr>
        <w:br/>
        <w:t>Не думали мы еще с вами вчера,</w:t>
      </w:r>
      <w:r w:rsidRPr="00DE1D23">
        <w:rPr>
          <w:rFonts w:ascii="Times New Roman" w:eastAsia="Times New Roman" w:hAnsi="Times New Roman" w:cs="Times New Roman"/>
          <w:color w:val="000000"/>
          <w:sz w:val="28"/>
          <w:szCs w:val="28"/>
          <w:lang w:eastAsia="ru-RU"/>
        </w:rPr>
        <w:br/>
        <w:t>Что нынче уснем под волнами!</w:t>
      </w:r>
    </w:p>
    <w:p w:rsidR="00F34B13" w:rsidRPr="00DE1D23" w:rsidRDefault="00F34B13" w:rsidP="00F34B13">
      <w:pPr>
        <w:spacing w:after="0" w:line="240" w:lineRule="auto"/>
        <w:rPr>
          <w:rFonts w:ascii="Times New Roman" w:eastAsia="Times New Roman" w:hAnsi="Times New Roman" w:cs="Times New Roman"/>
          <w:color w:val="000000"/>
          <w:sz w:val="28"/>
          <w:szCs w:val="28"/>
          <w:lang w:eastAsia="ru-RU"/>
        </w:rPr>
      </w:pPr>
      <w:r w:rsidRPr="00DE1D23">
        <w:rPr>
          <w:rFonts w:ascii="Times New Roman" w:eastAsia="Times New Roman" w:hAnsi="Times New Roman" w:cs="Times New Roman"/>
          <w:color w:val="000000"/>
          <w:sz w:val="28"/>
          <w:szCs w:val="28"/>
          <w:lang w:eastAsia="ru-RU"/>
        </w:rPr>
        <w:t>Не скажут ни камень, ни крест, где легли</w:t>
      </w:r>
      <w:r w:rsidRPr="00DE1D23">
        <w:rPr>
          <w:rFonts w:ascii="Times New Roman" w:eastAsia="Times New Roman" w:hAnsi="Times New Roman" w:cs="Times New Roman"/>
          <w:color w:val="000000"/>
          <w:sz w:val="28"/>
          <w:szCs w:val="28"/>
          <w:lang w:eastAsia="ru-RU"/>
        </w:rPr>
        <w:br/>
        <w:t xml:space="preserve">Во славу мы русского </w:t>
      </w:r>
      <w:proofErr w:type="gramStart"/>
      <w:r w:rsidRPr="00DE1D23">
        <w:rPr>
          <w:rFonts w:ascii="Times New Roman" w:eastAsia="Times New Roman" w:hAnsi="Times New Roman" w:cs="Times New Roman"/>
          <w:color w:val="000000"/>
          <w:sz w:val="28"/>
          <w:szCs w:val="28"/>
          <w:lang w:eastAsia="ru-RU"/>
        </w:rPr>
        <w:t>флага,</w:t>
      </w:r>
      <w:r w:rsidRPr="00DE1D23">
        <w:rPr>
          <w:rFonts w:ascii="Times New Roman" w:eastAsia="Times New Roman" w:hAnsi="Times New Roman" w:cs="Times New Roman"/>
          <w:color w:val="000000"/>
          <w:sz w:val="28"/>
          <w:szCs w:val="28"/>
          <w:lang w:eastAsia="ru-RU"/>
        </w:rPr>
        <w:br/>
        <w:t>Лишь</w:t>
      </w:r>
      <w:proofErr w:type="gramEnd"/>
      <w:r w:rsidRPr="00DE1D23">
        <w:rPr>
          <w:rFonts w:ascii="Times New Roman" w:eastAsia="Times New Roman" w:hAnsi="Times New Roman" w:cs="Times New Roman"/>
          <w:color w:val="000000"/>
          <w:sz w:val="28"/>
          <w:szCs w:val="28"/>
          <w:lang w:eastAsia="ru-RU"/>
        </w:rPr>
        <w:t xml:space="preserve"> волны морские прославят во век</w:t>
      </w:r>
      <w:r w:rsidRPr="00DE1D23">
        <w:rPr>
          <w:rFonts w:ascii="Times New Roman" w:eastAsia="Times New Roman" w:hAnsi="Times New Roman" w:cs="Times New Roman"/>
          <w:color w:val="000000"/>
          <w:sz w:val="28"/>
          <w:szCs w:val="28"/>
          <w:lang w:eastAsia="ru-RU"/>
        </w:rPr>
        <w:br/>
        <w:t>Геройскую гибель «Варяга»!</w:t>
      </w:r>
    </w:p>
    <w:p w:rsidR="00F34B13" w:rsidRPr="00DE1D23" w:rsidRDefault="00C123C6" w:rsidP="00F34B13">
      <w:pPr>
        <w:spacing w:line="240" w:lineRule="auto"/>
        <w:rPr>
          <w:rFonts w:ascii="Times New Roman" w:eastAsia="Times New Roman" w:hAnsi="Times New Roman" w:cs="Times New Roman"/>
          <w:color w:val="000000"/>
          <w:sz w:val="28"/>
          <w:szCs w:val="28"/>
          <w:lang w:eastAsia="ru-RU"/>
        </w:rPr>
      </w:pPr>
      <w:hyperlink r:id="rId5" w:tgtFrame="_blank" w:history="1">
        <w:r w:rsidR="00F34B13" w:rsidRPr="00DE1D23">
          <w:rPr>
            <w:rFonts w:ascii="Times New Roman" w:eastAsia="Times New Roman" w:hAnsi="Times New Roman" w:cs="Times New Roman"/>
            <w:i/>
            <w:iCs/>
            <w:color w:val="000000"/>
            <w:sz w:val="28"/>
            <w:szCs w:val="28"/>
            <w:lang w:eastAsia="ru-RU"/>
          </w:rPr>
          <w:t xml:space="preserve">Перевод </w:t>
        </w:r>
        <w:proofErr w:type="spellStart"/>
        <w:r w:rsidR="00F34B13" w:rsidRPr="00DE1D23">
          <w:rPr>
            <w:rFonts w:ascii="Times New Roman" w:eastAsia="Times New Roman" w:hAnsi="Times New Roman" w:cs="Times New Roman"/>
            <w:i/>
            <w:iCs/>
            <w:color w:val="000000"/>
            <w:sz w:val="28"/>
            <w:szCs w:val="28"/>
            <w:lang w:eastAsia="ru-RU"/>
          </w:rPr>
          <w:t>Е.Студенской</w:t>
        </w:r>
        <w:proofErr w:type="spellEnd"/>
        <w:r w:rsidR="00F34B13" w:rsidRPr="00DE1D23">
          <w:rPr>
            <w:rFonts w:ascii="Times New Roman" w:eastAsia="Times New Roman" w:hAnsi="Times New Roman" w:cs="Times New Roman"/>
            <w:i/>
            <w:iCs/>
            <w:color w:val="000000"/>
            <w:sz w:val="28"/>
            <w:szCs w:val="28"/>
            <w:lang w:eastAsia="ru-RU"/>
          </w:rPr>
          <w:t>.  Новый журнал иностранной литературы, искусства и науки. 1904 г., №4</w:t>
        </w:r>
      </w:hyperlink>
    </w:p>
    <w:p w:rsidR="00267CC2" w:rsidRPr="00DE1D23" w:rsidRDefault="00267CC2">
      <w:pPr>
        <w:rPr>
          <w:rFonts w:ascii="Times New Roman" w:hAnsi="Times New Roman" w:cs="Times New Roman"/>
          <w:sz w:val="28"/>
          <w:szCs w:val="28"/>
        </w:rPr>
      </w:pPr>
    </w:p>
    <w:sectPr w:rsidR="00267CC2" w:rsidRPr="00DE1D23" w:rsidSect="00DE1D23">
      <w:pgSz w:w="11906" w:h="16838"/>
      <w:pgMar w:top="568" w:right="424"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PTSerif">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B4F"/>
    <w:rsid w:val="001E6B4F"/>
    <w:rsid w:val="00267CC2"/>
    <w:rsid w:val="00DE1D23"/>
    <w:rsid w:val="00F34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88916-160E-4F79-B126-85D99087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1D2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E1D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779635">
      <w:bodyDiv w:val="1"/>
      <w:marLeft w:val="0"/>
      <w:marRight w:val="0"/>
      <w:marTop w:val="0"/>
      <w:marBottom w:val="0"/>
      <w:divBdr>
        <w:top w:val="none" w:sz="0" w:space="0" w:color="auto"/>
        <w:left w:val="none" w:sz="0" w:space="0" w:color="auto"/>
        <w:bottom w:val="none" w:sz="0" w:space="0" w:color="auto"/>
        <w:right w:val="none" w:sz="0" w:space="0" w:color="auto"/>
      </w:divBdr>
      <w:divsChild>
        <w:div w:id="22943952">
          <w:marLeft w:val="0"/>
          <w:marRight w:val="0"/>
          <w:marTop w:val="0"/>
          <w:marBottom w:val="0"/>
          <w:divBdr>
            <w:top w:val="single" w:sz="6" w:space="23" w:color="F1F2F3"/>
            <w:left w:val="single" w:sz="6" w:space="23" w:color="F1F2F3"/>
            <w:bottom w:val="single" w:sz="6" w:space="0" w:color="F1F2F3"/>
            <w:right w:val="single" w:sz="6" w:space="23" w:color="F1F2F3"/>
          </w:divBdr>
        </w:div>
        <w:div w:id="58945525">
          <w:marLeft w:val="0"/>
          <w:marRight w:val="0"/>
          <w:marTop w:val="0"/>
          <w:marBottom w:val="0"/>
          <w:divBdr>
            <w:top w:val="none" w:sz="0" w:space="0" w:color="auto"/>
            <w:left w:val="none" w:sz="0" w:space="0" w:color="auto"/>
            <w:bottom w:val="none" w:sz="0" w:space="0" w:color="auto"/>
            <w:right w:val="none" w:sz="0" w:space="0" w:color="auto"/>
          </w:divBdr>
        </w:div>
        <w:div w:id="612443123">
          <w:marLeft w:val="0"/>
          <w:marRight w:val="0"/>
          <w:marTop w:val="60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sushima.su/RU/libru/i/Page_7/page_18/page_19/page_27/page_27_001/"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2141</Words>
  <Characters>12207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User01</cp:lastModifiedBy>
  <cp:revision>3</cp:revision>
  <cp:lastPrinted>2017-02-08T06:56:00Z</cp:lastPrinted>
  <dcterms:created xsi:type="dcterms:W3CDTF">2017-01-27T05:11:00Z</dcterms:created>
  <dcterms:modified xsi:type="dcterms:W3CDTF">2017-02-08T08:09:00Z</dcterms:modified>
</cp:coreProperties>
</file>