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73D" w:rsidRPr="009F273D" w:rsidRDefault="009F273D" w:rsidP="009F273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273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A47D36A" wp14:editId="137E3B20">
            <wp:extent cx="1905000" cy="1257300"/>
            <wp:effectExtent l="0" t="0" r="0" b="0"/>
            <wp:docPr id="1" name="Рисунок 1" descr="http://histrf.ru/uploads/media/event/0001/01/thumb_578_event_timelin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istrf.ru/uploads/media/event/0001/01/thumb_578_event_timeline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73D" w:rsidRPr="009F273D" w:rsidRDefault="009F273D" w:rsidP="009F273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5"/>
          <w:szCs w:val="45"/>
          <w:lang w:eastAsia="ru-RU"/>
        </w:rPr>
      </w:pPr>
      <w:r w:rsidRPr="009F273D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Битва за Берлин</w:t>
      </w:r>
    </w:p>
    <w:p w:rsidR="009F273D" w:rsidRPr="009F273D" w:rsidRDefault="009F273D" w:rsidP="009F273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5"/>
          <w:szCs w:val="45"/>
          <w:lang w:eastAsia="ru-RU"/>
        </w:rPr>
      </w:pPr>
      <w:r w:rsidRPr="009F273D">
        <w:rPr>
          <w:rFonts w:ascii="Arial" w:eastAsia="Times New Roman" w:hAnsi="Arial" w:cs="Arial"/>
          <w:color w:val="000000"/>
          <w:sz w:val="45"/>
          <w:szCs w:val="45"/>
          <w:lang w:eastAsia="ru-RU"/>
        </w:rPr>
        <w:t>апрель 1945 - май 1945</w:t>
      </w:r>
    </w:p>
    <w:p w:rsidR="009F273D" w:rsidRPr="009F273D" w:rsidRDefault="009F273D" w:rsidP="009F273D">
      <w:pPr>
        <w:shd w:val="clear" w:color="auto" w:fill="F1F2F3"/>
        <w:spacing w:after="0" w:line="240" w:lineRule="auto"/>
        <w:rPr>
          <w:rFonts w:ascii="OpenSans" w:eastAsia="Times New Roman" w:hAnsi="OpenSans" w:cs="Arial"/>
          <w:color w:val="000000"/>
          <w:sz w:val="28"/>
          <w:szCs w:val="28"/>
          <w:lang w:eastAsia="ru-RU"/>
        </w:rPr>
      </w:pPr>
      <w:r w:rsidRPr="009F273D">
        <w:rPr>
          <w:rFonts w:ascii="OpenSans" w:eastAsia="Times New Roman" w:hAnsi="OpenSans" w:cs="Arial"/>
          <w:color w:val="000000"/>
          <w:sz w:val="28"/>
          <w:szCs w:val="28"/>
          <w:lang w:eastAsia="ru-RU"/>
        </w:rPr>
        <w:t>Штурм столицы третьего рейха (16 апреля - 2 мая). Над рейхстагом водружено красное знамя.</w:t>
      </w:r>
    </w:p>
    <w:p w:rsidR="009F273D" w:rsidRPr="009F273D" w:rsidRDefault="009F273D" w:rsidP="009F273D">
      <w:pPr>
        <w:spacing w:after="0" w:line="240" w:lineRule="auto"/>
        <w:jc w:val="center"/>
        <w:outlineLvl w:val="2"/>
        <w:rPr>
          <w:rFonts w:ascii="inherit" w:eastAsia="Times New Roman" w:hAnsi="inherit" w:cs="Arial"/>
          <w:b/>
          <w:color w:val="000000"/>
          <w:sz w:val="36"/>
          <w:szCs w:val="36"/>
          <w:lang w:eastAsia="ru-RU"/>
        </w:rPr>
      </w:pPr>
      <w:r w:rsidRPr="009F273D">
        <w:rPr>
          <w:rFonts w:ascii="inherit" w:eastAsia="Times New Roman" w:hAnsi="inherit" w:cs="Arial"/>
          <w:b/>
          <w:color w:val="000000"/>
          <w:sz w:val="36"/>
          <w:szCs w:val="36"/>
          <w:lang w:eastAsia="ru-RU"/>
        </w:rPr>
        <w:t>ВЗЯТИЕ БЕРЛИНА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Заключительным сражением в Великой Отечественной войне стала битва за Берлин, или Берлинская стратегическая наступательная операция, которая проводилась с 16 апреля по 8 мая 1945 г.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16 апреля в 3 часа по местному времени началась авиационная и артиллерийская подготовка на участке 1-ого Белорусского и 1-ого Украинского фронтов. После ее окончания были включены 143 прожектора, чтобы ослепить противника, и в атаку пошла пехота, поддержанная танками. Не встречая сильного сопротивления, она продвинулась на 1,5-2 километра. </w:t>
      </w:r>
      <w:proofErr w:type="gram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Однако</w:t>
      </w:r>
      <w:proofErr w:type="gram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чем дальше продвигались наши войска, тем сильнее нарастало сопротивление противника.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Войска 1-го Украинского фронта осуществляли стремительный маневр по выходу к Берлину с юга и запада. 25 апреля войска 1-го Украинского и 1-го Белорусского фронтов соединились западнее Берлина, завершив окружение всей Берлинской группировки противника.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Ликвидация Берлинской группировки противника непосредственно в городе продолжалась до 2 мая. Штурмом приходилось брать каждую улицу и дом. 29 апреля начались бои за рейхстаг, овладение которым было возложено на 79 стрелковый корпус 3-й Ударной армии 1-го Белорусского фронта.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Перед штурмом рейхстага Военный совет 3-й Ударной армии вручил своим дивизиям девять Красных знамен, специально изготовленных по типу Государственного флага СССР. Одно из этих Красных знамен, известное под № 5 как Знамя Победы, было передано 150-й стрелковой дивизии. Подобные самодельные красные знамена, флаги и флажки имелись во всех передовых частях, соединениях и подразделениях. Они, как правило, вручались штурмовым группам, которые комплектовались из числа добровольцев и шли в бой с главной задачей — прорваться в рейхстаг и установить на нем Знамя Победы. Первыми — в 22 часа 30 минут по московскому времени 30 апреля 1945 г. водрузили штурмовое красное знамя на крыше рейхстага на скульптурной фигуре «Богиня победы» артиллеристы-разведчики 136-й армейской пушечной артиллерийской бригады старшие сержанты Г.К.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Загитов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, А.Ф. Лисименко, А.П. Бобров и сержант А.П. Минин из состава штурмовой группы 79-го стрелкового корпуса, которой командовал капитан В.Н. Маков, Штурмовая группа артиллеристов действовала совместно с батальоном капитана С.А. Неустроева. Через два—три часа также на крыше рейхстага на скульптуре конного рыцаря — кайзера Вильгельма — по приказанию командира 756-го стрелкового полка 150-й стрелковой дивизии полковника Ф.М. Зинченко было установлено Красное знамя № 5, которое затем прославилось как Знамя Победы. Красное Знамя № 5 водрузили разведчики сержант М.А. Егоров и младший сержант М.В.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Кантария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, которых сопровождали лейтенант А.П. Берест и автоматчики из роты старшего сержанта И.Я.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Съянова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.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Бои за рейхстаг продолжались до утра 1 мая. В 6 часов 30 минут утра 2 мая начальник обороны Берлина генерал артиллерии Г. 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Вейдлинг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сдался в плен и отдал приказ остаткам войск берлинского гарнизона о прекращении сопротивления. В середине дня сопротивление гитлеровцев в городе прекратилось. Этим же днем были ликвидированы окруженные группировки немецких войск юго-восточнее Берлина.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lastRenderedPageBreak/>
        <w:t xml:space="preserve">9 мая в 0:43 по московскому времени генерал-фельдмаршал Вильгельм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Кейтель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, а также представители немецких ВМС, имевшие соответствующие полномочия от 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Деница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, в присутствии Маршала Г.К. Жукова с советской стороны подписали Акт о безоговорочной капитуляции Германии. Блестяще проведенная операция вкупе с мужеством советских солдат и офицеров, которые бились за прекращение четырехлетнего кошмара войны, привели к закономерному итогу: Победе.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hyperlink r:id="rId5" w:tgtFrame="_blank" w:history="1">
        <w:r w:rsidRPr="009F273D">
          <w:rPr>
            <w:rFonts w:ascii="PTSerif" w:eastAsia="Times New Roman" w:hAnsi="PTSerif" w:cs="Arial"/>
            <w:i/>
            <w:iCs/>
            <w:color w:val="000000"/>
            <w:sz w:val="26"/>
            <w:szCs w:val="26"/>
            <w:lang w:eastAsia="ru-RU"/>
          </w:rPr>
          <w:t>Взятие Берлина</w:t>
        </w:r>
      </w:hyperlink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 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hyperlink r:id="rId6" w:tgtFrame="_blank" w:history="1">
        <w:r w:rsidRPr="009F273D">
          <w:rPr>
            <w:rFonts w:ascii="PTSerif" w:eastAsia="Times New Roman" w:hAnsi="PTSerif" w:cs="Arial"/>
            <w:i/>
            <w:iCs/>
            <w:color w:val="000000"/>
            <w:sz w:val="26"/>
            <w:szCs w:val="26"/>
            <w:lang w:eastAsia="ru-RU"/>
          </w:rPr>
          <w:t>Взятие Берлина. 1945 год. Документальный фильм</w:t>
        </w:r>
      </w:hyperlink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 </w:t>
      </w:r>
    </w:p>
    <w:p w:rsidR="009F273D" w:rsidRPr="009F273D" w:rsidRDefault="009F273D" w:rsidP="003336D7">
      <w:pPr>
        <w:spacing w:after="0" w:line="240" w:lineRule="auto"/>
        <w:jc w:val="center"/>
        <w:outlineLvl w:val="2"/>
        <w:rPr>
          <w:rFonts w:ascii="inherit" w:eastAsia="Times New Roman" w:hAnsi="inherit" w:cs="Arial"/>
          <w:b/>
          <w:color w:val="000000"/>
          <w:sz w:val="36"/>
          <w:szCs w:val="36"/>
          <w:lang w:eastAsia="ru-RU"/>
        </w:rPr>
      </w:pPr>
      <w:r w:rsidRPr="009F273D">
        <w:rPr>
          <w:rFonts w:ascii="inherit" w:eastAsia="Times New Roman" w:hAnsi="inherit" w:cs="Arial"/>
          <w:b/>
          <w:i/>
          <w:iCs/>
          <w:color w:val="000000"/>
          <w:sz w:val="36"/>
          <w:szCs w:val="36"/>
          <w:lang w:eastAsia="ru-RU"/>
        </w:rPr>
        <w:t>ХОД СРАЖЕНИЯ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b/>
          <w:bCs/>
          <w:color w:val="000000"/>
          <w:sz w:val="26"/>
          <w:szCs w:val="26"/>
          <w:lang w:eastAsia="ru-RU"/>
        </w:rPr>
        <w:t>16 апреля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Началась Берлинская операция советских войск. Цель: завершить разгром Германии, овладеть Берлином, соединиться с союзниками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Пехота и танки 1-го Белорусского фронта начали атаку перед рассветом при освещении зенитных прожекторов и продвинулись на 1,5-2 км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С наступлением рассвета на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Зееловских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высотах немцы пришли в себя и дерутся с ожесточением. Жуков вводит в бой танковые армии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16 апр. 45г. Войска 1-го Украинского фронта Конева встречают на пути своего наступления меньшее сопротивление и сходу форсируют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Нейсе</w:t>
      </w:r>
      <w:proofErr w:type="spellEnd"/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 </w:t>
      </w:r>
      <w:r w:rsidR="003336D7" w:rsidRPr="003336D7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ab/>
      </w:r>
      <w:r w:rsidRPr="009F273D">
        <w:rPr>
          <w:rFonts w:ascii="PTSerif" w:eastAsia="Times New Roman" w:hAnsi="PTSerif" w:cs="Arial"/>
          <w:b/>
          <w:bCs/>
          <w:color w:val="000000"/>
          <w:sz w:val="26"/>
          <w:szCs w:val="26"/>
          <w:lang w:eastAsia="ru-RU"/>
        </w:rPr>
        <w:t>17 апреля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Командующий 1 Украинским фронтом Конев приказывает командующим своих танковых армий Рыбалко и Лелюшенко наступать на Берлин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Конев требует от Рыбалко и Лелюшенко не ввязываться в затяжные и лобовые бои, смелее продвигаться вперед к Берлину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В боях за Берлин погиб дважды Герой Советского Союза, командир танкового батальона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гв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. м-р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С.Хохряков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 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b/>
          <w:bCs/>
          <w:color w:val="000000"/>
          <w:sz w:val="26"/>
          <w:szCs w:val="26"/>
          <w:lang w:eastAsia="ru-RU"/>
        </w:rPr>
        <w:t>18 апреля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К Берлинской операции, прикрывая правый фланг, присоединился 2-й Белорусский фронт Рокоссовского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К исходу дня фронт Конева завершил прорыв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нейсенского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рубежа обороны, форсировал р. Шпрее и обеспечили условия для окружения Берлина с юга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Войска 1 Белорусского фронта Жукова весь день ломают 3-ю полосу вражеской обороны на Одере- на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Зееловских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высотах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b/>
          <w:bCs/>
          <w:color w:val="000000"/>
          <w:sz w:val="26"/>
          <w:szCs w:val="26"/>
          <w:lang w:eastAsia="ru-RU"/>
        </w:rPr>
        <w:t>19 апреля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К исходу дня войска Жукова завершили прорыв 3-й полосы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одерского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рубежа на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Зееловских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высотах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На левом крыле фронта Жукова создались условия для отсечения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франкфуртско-губенской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группы врага от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районана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Берлина 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b/>
          <w:bCs/>
          <w:color w:val="000000"/>
          <w:sz w:val="26"/>
          <w:szCs w:val="26"/>
          <w:lang w:eastAsia="ru-RU"/>
        </w:rPr>
        <w:t>20 апреля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Директива Ставки ВГК командующим 1-го Белорусского и 1-го Украинских фронтов: «Обращаться с немцами лучше». Сталин, Антонов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Еще одна директива Ставки: об опознавательных знаках и сигналах при встрече советских армий и войск союзников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В 13.50 дальнобойная артиллерия 79 стрелкового корпуса 3-й ударной армии первой открыла огонь по Берлину - начало штурма самого города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20 апр. 45г. Конев и Жуков направляют войскам своих фронтов практически одинаковые приказы: «Первыми ворваться в Берлин!» 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b/>
          <w:bCs/>
          <w:color w:val="000000"/>
          <w:sz w:val="26"/>
          <w:szCs w:val="26"/>
          <w:lang w:eastAsia="ru-RU"/>
        </w:rPr>
        <w:t>21 апреля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К вечеру соединения 2 гвардейской танковой, 3 и 5 ударных армий 1-го Белорусского фронта вышли на северо-восточную окраину Берлина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8-я гвардейская и 1-я гвардейская танковые армии вклинились в городской оборонительный обвод Берлина в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райнах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Петерсхагена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и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Эркнера</w:t>
      </w:r>
      <w:proofErr w:type="spellEnd"/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Гитлер приказал повернуть 12-ю армию, ранее нацеленную против американцев, против 1-го Украинского фронта. Она теперь имеет цель соединиться с остатками 9-й и 4-й танковых армий, пробивающимися южнее Берлина на запад. 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b/>
          <w:bCs/>
          <w:color w:val="000000"/>
          <w:sz w:val="26"/>
          <w:szCs w:val="26"/>
          <w:lang w:eastAsia="ru-RU"/>
        </w:rPr>
        <w:lastRenderedPageBreak/>
        <w:t>22 апреля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3 гвардейская танковая армия Рыбалко ворвалась в южную часть Берлина и к 17.30 ведет бой за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Тельтов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- телеграмма Конева Сталину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Гитлер в последний раз отказался покинуть Берлин, пока была такая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возможность.Геббельс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вместе с семьей переехал в бункер под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рейхсканцелярией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(«бункер фюрера»)</w:t>
      </w:r>
    </w:p>
    <w:p w:rsidR="003336D7" w:rsidRPr="003336D7" w:rsidRDefault="009F273D" w:rsidP="003336D7">
      <w:pPr>
        <w:spacing w:after="0" w:line="240" w:lineRule="auto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Штурмовые флаги вручены Военсоветом 3-й ударной армии дивизиям, штурмующим Берлин. В их числе флаг, ставший знаменем победы - штурмовой флаг 150 стрелковой дивизии </w:t>
      </w:r>
    </w:p>
    <w:p w:rsidR="009F273D" w:rsidRPr="009F273D" w:rsidRDefault="009F273D" w:rsidP="003336D7">
      <w:pPr>
        <w:spacing w:after="0" w:line="240" w:lineRule="auto"/>
        <w:jc w:val="center"/>
        <w:rPr>
          <w:rFonts w:ascii="PTSerif" w:eastAsia="Times New Roman" w:hAnsi="PTSerif" w:cs="Arial"/>
          <w:color w:val="000000"/>
          <w:sz w:val="24"/>
          <w:szCs w:val="24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8"/>
          <w:szCs w:val="28"/>
          <w:lang w:eastAsia="ru-RU"/>
        </w:rPr>
        <w:br/>
      </w:r>
      <w:r w:rsidRPr="009F273D">
        <w:rPr>
          <w:rFonts w:ascii="PTSerif" w:eastAsia="Times New Roman" w:hAnsi="PTSerif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0866586" wp14:editId="59BCBFB7">
            <wp:extent cx="3460750" cy="1736090"/>
            <wp:effectExtent l="0" t="0" r="6350" b="0"/>
            <wp:docPr id="2" name="Рисунок 2" descr="флаг, ставший знаменем победы, - штурмовой флаг 150 стрелковой дивиз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лаг, ставший знаменем победы, - штурмовой флаг 150 стрелковой дивизии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55" r="1592" b="6464"/>
                    <a:stretch/>
                  </pic:blipFill>
                  <pic:spPr bwMode="auto">
                    <a:xfrm>
                      <a:off x="0" y="0"/>
                      <a:ext cx="3509256" cy="1760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b/>
          <w:bCs/>
          <w:color w:val="000000"/>
          <w:sz w:val="26"/>
          <w:szCs w:val="26"/>
          <w:lang w:eastAsia="ru-RU"/>
        </w:rPr>
        <w:t>23 апреля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В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райне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г.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Шпремберг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советские войска ликвидировали окруженную группировку немцев. Среди уничтоженных частей танковая дивизия «Охрана фюрера»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Войска 1-го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Украниского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фронта ведут бои на юге Берлина. Одновременно они вышли на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р.Эльба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северо-западнее Дрездена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Геринг, покинувший Берлин, обратился к Гитлеру по радио, прося утвердить его во главе правительства. Получил приказ Гитлера, отстраняющий его от правительства. Борман распорядился арестовать Геринга за государственную измену 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b/>
          <w:bCs/>
          <w:color w:val="000000"/>
          <w:sz w:val="26"/>
          <w:szCs w:val="26"/>
          <w:lang w:eastAsia="ru-RU"/>
        </w:rPr>
        <w:t>24 апреля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Гиммлер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безуспешно пытается через шведского дипломата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Бернадотта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предложить союзникам капитуляцию на Западном фронте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Ударные соединения 1 Белорусского и 1 Украинского фронтов в р-не Бранденбурга замкнули кольцо окружения немецких войск в Берлине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Силы немецких 9-й и 4-й танк. армий окружены в лесах юго-восточнее Берлина. Части 1 Украинского фронта отражают контрудар 12-й немецкой армии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b/>
          <w:bCs/>
          <w:color w:val="000000"/>
          <w:sz w:val="26"/>
          <w:szCs w:val="26"/>
          <w:lang w:eastAsia="ru-RU"/>
        </w:rPr>
        <w:t>25 апреля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Донесение: «В пригороде Берлина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Рансдорф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работают рестораны, где «охотно производят продажу» пива нашим бойцам за оккупационные марки». Начальник политотдела 28 гвардии стрелкового полка Бородин приказал владельцам ресторанов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Рансдорфа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закрыть их на время, пока не закончится бой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В районе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г.Торгау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на Эльбе советские войска 1 Украинского фр. встретились с войсками 12-й американской группы армий генерала Брэдли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Форсировав Шпрее, войска 1 Украинского фронта Конева и войска 1-го Белорусского фронта Жукова рвутся к центру Берлина.  Порыв советских солдат в Берлине уже ничем </w:t>
      </w:r>
      <w:hyperlink r:id="rId8" w:tgtFrame="_blank" w:history="1">
        <w:r w:rsidRPr="009F273D">
          <w:rPr>
            <w:rFonts w:ascii="PTSerif" w:eastAsia="Times New Roman" w:hAnsi="PTSerif" w:cs="Arial"/>
            <w:color w:val="000000"/>
            <w:sz w:val="26"/>
            <w:szCs w:val="26"/>
            <w:lang w:eastAsia="ru-RU"/>
          </w:rPr>
          <w:t>не остановить</w:t>
        </w:r>
      </w:hyperlink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 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b/>
          <w:bCs/>
          <w:color w:val="000000"/>
          <w:sz w:val="26"/>
          <w:szCs w:val="26"/>
          <w:lang w:eastAsia="ru-RU"/>
        </w:rPr>
        <w:t>26 апреля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Войска 1-го Белорусского фронта в Берлине заняли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Гартенштадт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и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Герлицкий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вокзал, войска 1-го Украинского фронта – р-н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Далема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 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b/>
          <w:bCs/>
          <w:color w:val="000000"/>
          <w:sz w:val="26"/>
          <w:szCs w:val="26"/>
          <w:lang w:eastAsia="ru-RU"/>
        </w:rPr>
        <w:t>28 апреля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Конев обратился к Жукову с предложением изменить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разгранлинию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между их фронтами в Берлине - центр города передать его фронту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Жуков просит Сталина отдать честь взятия центра Берлина войскам его фронта, сменив на юге города войска Конева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Генштаб приказывает войскам Конева, которые уже достигли </w:t>
      </w:r>
      <w:proofErr w:type="spellStart"/>
      <w:proofErr w:type="gram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Тиргартена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,   </w:t>
      </w:r>
      <w:proofErr w:type="gram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передать свою полосу наступления войскам Жукова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Приказ №1 военного коменданта Берлина Героя Советского Союза генерал-полковника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Берзарина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о переходе всей полноты власти в Берлине в руки советской военной комендатуры. Населению города объявлялось, что Национал-социалистическая партия Германии и ее </w:t>
      </w: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lastRenderedPageBreak/>
        <w:t>организации распускаются и деятельность их запрещается. Приказ устанавливал порядок поведения населения и определял основные положения, необходимые для нормализации жизни в городе. 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b/>
          <w:bCs/>
          <w:color w:val="000000"/>
          <w:sz w:val="26"/>
          <w:szCs w:val="26"/>
          <w:lang w:eastAsia="ru-RU"/>
        </w:rPr>
        <w:t>29 апреля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Начались бои за рейхстаг, овладение которым было возложено на 79-й стрелковый корпус 3-й ударной армии 1-го Белорусского фронта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При прорыве заграждений на берлинской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Кайзераллее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танк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Н.Шендрикова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получил 2 пробоины, загорелся, экипаж вышел из строя. Смертельно раненный командир, собрав последние силы, сел за рычаги управления и бросил пылающий танк на вражескую пушку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Бракосочетание Гитлера с Евой Браун в бункере под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рейхсканцелярией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. Свидетель – Геббельс. В своем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политоческом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завещании Гитлер исключил Геринга из НСДАП и официально назвал своим преемником гросс-адмирала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Дёница</w:t>
      </w:r>
      <w:proofErr w:type="spellEnd"/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Советские подразделения ведут бои за берлинское метро 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b/>
          <w:bCs/>
          <w:color w:val="000000"/>
          <w:sz w:val="26"/>
          <w:szCs w:val="26"/>
          <w:lang w:eastAsia="ru-RU"/>
        </w:rPr>
        <w:t>30 апреля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Советское командование отклонило попытки немецкого командования начать переговоры о врем. прекращении огня. Требование одно - капитуляция!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Начался штурм самого здания Рейхстага, который обороняло более 1000 немцев и эсэсовцев из разных стран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В разных местах Рейхстага были закреплены несколько красных знамен - от полковых и дивизионных до самодельных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Разведчикам 150-й дивизии Егорову и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Кантария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около полуночи приказано водрузить Красное знамя над Рейхстагом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Лейтенант Берест из батальона Неустроева возглавил боевую задачу по установке Знамени над Рейхстагом. Установлено около 3.00, 1 мая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Гитлер покончил жизнь самоубийством в бункере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рейхсканцелярии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, приняв яд и выстрелив в висок из пистолета. Труп Гитлера сжигают во дворе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рейхсканцелярии</w:t>
      </w:r>
      <w:proofErr w:type="spellEnd"/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На посту рейхсканцлера Гитлер оставляет Геббельса, который покончит с собой на следующий день. Перед смертью Гитлер назначил Бормана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рейхсминистром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по делам партии (ранее такого поста не существовало) 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b/>
          <w:bCs/>
          <w:color w:val="000000"/>
          <w:sz w:val="26"/>
          <w:szCs w:val="26"/>
          <w:lang w:eastAsia="ru-RU"/>
        </w:rPr>
        <w:t>1 мая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Войска 1-го Белорусского фронта овладели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Банденбургом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, в Берлине очистили районы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Шарлоттенбург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Шенеберг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и 100 кварталов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В Берлине покончили с собой Геббельс и его жена Магда, предварительно умертвив своих 6 детей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В штаб армии Чуйкова в Берлине прибыл нач. нем. генштаба Кребс, сообщил о самоубийстве Гитлера, предложил заключить перемирие. Сталин подтвердил категорическое требование безоговорочной капитуляции в Берлине. В 18 часов немцы его отклонили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В 18.30 в связи с отклонением капитуляции по берлинскому гарнизону нанесен огневой удар. Началась массовая сдача немцев в плен 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b/>
          <w:bCs/>
          <w:color w:val="000000"/>
          <w:sz w:val="26"/>
          <w:szCs w:val="26"/>
          <w:lang w:eastAsia="ru-RU"/>
        </w:rPr>
        <w:t>2 мая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В 01.00 рации 1-го </w:t>
      </w:r>
      <w:proofErr w:type="gram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Белорусского  фронта</w:t>
      </w:r>
      <w:proofErr w:type="gram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получили сообщение на русском языке: «Просим прекратить огонь. Высылаем парламентёров на Потсдамский мост»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Немецкий офицер от имени командующего обороной Берлина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Вейдлинга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сообщил о готовности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берлинскогого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гарнизона прекратить сопротивление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В 6.00 генерал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Вейдлинг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сдался в плен и через час подписал приказ о капитуляции берлинского гарнизона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Сопротивление врага в Берлине полностью прекратилось. Остатки гарнизона массово сдаются в плен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В Берлине взят в плен зам Геббельса по пропаганде и печати - доктор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Фриче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.  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Фриче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на допросе показал, что Гитлер, Геббельс и начальник Генштаба генерал Кребс покончили жизнь самоубийством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Приказ Сталина о вкладе фронтов Жукова и Конева в разгром берлинской группировки. К 21.00 в плен сдалось уже 70 тыс. немцев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lastRenderedPageBreak/>
        <w:t xml:space="preserve">Безвозвратные потери Красной Армии в Берлинской операции - 78 тыс. человек.  Потери врага - 1 млн, в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т.ч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. 150 тыс. убито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4"/>
          <w:szCs w:val="24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Повсюду в Берлине развернуты советские полевые кухни, у которых «дикие варвары» кормят голодных берлинцев</w:t>
      </w:r>
    </w:p>
    <w:p w:rsidR="009F273D" w:rsidRPr="009F273D" w:rsidRDefault="009F273D" w:rsidP="009F273D">
      <w:pPr>
        <w:spacing w:after="0" w:line="240" w:lineRule="auto"/>
        <w:rPr>
          <w:rFonts w:ascii="PTSerif" w:eastAsia="Times New Roman" w:hAnsi="PTSerif" w:cs="Arial"/>
          <w:color w:val="000000"/>
          <w:sz w:val="24"/>
          <w:szCs w:val="24"/>
          <w:lang w:eastAsia="ru-RU"/>
        </w:rPr>
      </w:pPr>
      <w:hyperlink r:id="rId9" w:tgtFrame="_blank" w:history="1">
        <w:r w:rsidRPr="009F273D">
          <w:rPr>
            <w:rFonts w:ascii="PTSerif" w:eastAsia="Times New Roman" w:hAnsi="PTSerif" w:cs="Arial"/>
            <w:i/>
            <w:iCs/>
            <w:color w:val="000000"/>
            <w:sz w:val="24"/>
            <w:szCs w:val="24"/>
            <w:lang w:eastAsia="ru-RU"/>
          </w:rPr>
          <w:t>Великая Отечественная: в этот день… Проект </w:t>
        </w:r>
        <w:proofErr w:type="spellStart"/>
        <w:r w:rsidRPr="009F273D">
          <w:rPr>
            <w:rFonts w:ascii="PTSerif" w:eastAsia="Times New Roman" w:hAnsi="PTSerif" w:cs="Arial"/>
            <w:i/>
            <w:iCs/>
            <w:color w:val="000000"/>
            <w:sz w:val="24"/>
            <w:szCs w:val="24"/>
            <w:lang w:eastAsia="ru-RU"/>
          </w:rPr>
          <w:t>Russia</w:t>
        </w:r>
        <w:proofErr w:type="spellEnd"/>
        <w:r w:rsidRPr="009F273D">
          <w:rPr>
            <w:rFonts w:ascii="PTSerif" w:eastAsia="Times New Roman" w:hAnsi="PTSerif" w:cs="Arial"/>
            <w:i/>
            <w:iCs/>
            <w:color w:val="000000"/>
            <w:sz w:val="24"/>
            <w:szCs w:val="24"/>
            <w:lang w:eastAsia="ru-RU"/>
          </w:rPr>
          <w:t> </w:t>
        </w:r>
        <w:proofErr w:type="spellStart"/>
        <w:r w:rsidRPr="009F273D">
          <w:rPr>
            <w:rFonts w:ascii="PTSerif" w:eastAsia="Times New Roman" w:hAnsi="PTSerif" w:cs="Arial"/>
            <w:i/>
            <w:iCs/>
            <w:color w:val="000000"/>
            <w:sz w:val="24"/>
            <w:szCs w:val="24"/>
            <w:lang w:eastAsia="ru-RU"/>
          </w:rPr>
          <w:t>Today</w:t>
        </w:r>
        <w:proofErr w:type="spellEnd"/>
        <w:r w:rsidRPr="009F273D">
          <w:rPr>
            <w:rFonts w:ascii="PTSerif" w:eastAsia="Times New Roman" w:hAnsi="PTSerif" w:cs="Arial"/>
            <w:i/>
            <w:iCs/>
            <w:color w:val="000000"/>
            <w:sz w:val="24"/>
            <w:szCs w:val="24"/>
            <w:lang w:eastAsia="ru-RU"/>
          </w:rPr>
          <w:t xml:space="preserve"> при поддержке Министерства культуры</w:t>
        </w:r>
      </w:hyperlink>
      <w:r w:rsidRPr="009F273D">
        <w:rPr>
          <w:rFonts w:ascii="PTSerif" w:eastAsia="Times New Roman" w:hAnsi="PTSerif" w:cs="Arial"/>
          <w:color w:val="000000"/>
          <w:sz w:val="24"/>
          <w:szCs w:val="24"/>
          <w:lang w:eastAsia="ru-RU"/>
        </w:rPr>
        <w:t> </w:t>
      </w:r>
    </w:p>
    <w:p w:rsidR="009F273D" w:rsidRPr="009F273D" w:rsidRDefault="009F273D" w:rsidP="003336D7">
      <w:pPr>
        <w:spacing w:after="0" w:line="240" w:lineRule="auto"/>
        <w:jc w:val="center"/>
        <w:outlineLvl w:val="2"/>
        <w:rPr>
          <w:rFonts w:ascii="inherit" w:eastAsia="Times New Roman" w:hAnsi="inherit" w:cs="Arial"/>
          <w:b/>
          <w:color w:val="000000"/>
          <w:sz w:val="36"/>
          <w:szCs w:val="36"/>
          <w:lang w:eastAsia="ru-RU"/>
        </w:rPr>
      </w:pPr>
      <w:r w:rsidRPr="009F273D">
        <w:rPr>
          <w:rFonts w:ascii="inherit" w:eastAsia="Times New Roman" w:hAnsi="inherit" w:cs="Arial"/>
          <w:b/>
          <w:i/>
          <w:iCs/>
          <w:color w:val="000000"/>
          <w:sz w:val="36"/>
          <w:szCs w:val="36"/>
          <w:lang w:eastAsia="ru-RU"/>
        </w:rPr>
        <w:t>БЕРЛИНСКАЯ ОПЕРАЦИЯ</w:t>
      </w:r>
    </w:p>
    <w:p w:rsidR="009F273D" w:rsidRPr="009F273D" w:rsidRDefault="009F273D" w:rsidP="003336D7">
      <w:pPr>
        <w:spacing w:after="0" w:line="240" w:lineRule="auto"/>
        <w:jc w:val="center"/>
        <w:rPr>
          <w:rFonts w:ascii="PTSerif" w:eastAsia="Times New Roman" w:hAnsi="PTSerif" w:cs="Arial"/>
          <w:color w:val="000000"/>
          <w:sz w:val="24"/>
          <w:szCs w:val="24"/>
          <w:lang w:eastAsia="ru-RU"/>
        </w:rPr>
      </w:pPr>
      <w:r w:rsidRPr="009F273D">
        <w:rPr>
          <w:rFonts w:ascii="PTSerif" w:eastAsia="Times New Roman" w:hAnsi="PTSerif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1124195" wp14:editId="24022B68">
            <wp:extent cx="3035300" cy="2630929"/>
            <wp:effectExtent l="0" t="0" r="0" b="0"/>
            <wp:docPr id="4" name="Рисунок 4" descr="Карта - Берлинская операция (Битва за Берлин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а - Берлинская операция (Битва за Берлин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564" cy="2653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73D">
        <w:rPr>
          <w:rFonts w:ascii="PTSerif" w:eastAsia="Times New Roman" w:hAnsi="PTSerif" w:cs="Arial"/>
          <w:color w:val="000000"/>
          <w:sz w:val="24"/>
          <w:szCs w:val="24"/>
          <w:lang w:eastAsia="ru-RU"/>
        </w:rPr>
        <w:br/>
      </w:r>
    </w:p>
    <w:p w:rsidR="009F273D" w:rsidRPr="009F273D" w:rsidRDefault="009F273D" w:rsidP="009F273D">
      <w:pPr>
        <w:spacing w:after="0" w:line="240" w:lineRule="auto"/>
        <w:rPr>
          <w:rFonts w:ascii="PTSerif" w:eastAsia="Times New Roman" w:hAnsi="PTSerif" w:cs="Arial"/>
          <w:color w:val="000000"/>
          <w:sz w:val="24"/>
          <w:szCs w:val="24"/>
          <w:lang w:eastAsia="ru-RU"/>
        </w:rPr>
      </w:pPr>
      <w:r w:rsidRPr="009F273D">
        <w:rPr>
          <w:rFonts w:ascii="PTSerif" w:eastAsia="Times New Roman" w:hAnsi="PTSerif" w:cs="Arial"/>
          <w:i/>
          <w:iCs/>
          <w:color w:val="000000"/>
          <w:sz w:val="24"/>
          <w:szCs w:val="24"/>
          <w:lang w:eastAsia="ru-RU"/>
        </w:rPr>
        <w:t>Карта (фрагмент): История второй мировой войны 1939–1945 гг. (в 12 тт.). </w:t>
      </w:r>
      <w:hyperlink r:id="rId11" w:tgtFrame="_blank" w:history="1">
        <w:r w:rsidRPr="009F273D">
          <w:rPr>
            <w:rFonts w:ascii="PTSerif" w:eastAsia="Times New Roman" w:hAnsi="PTSerif" w:cs="Arial"/>
            <w:i/>
            <w:iCs/>
            <w:color w:val="000000"/>
            <w:sz w:val="24"/>
            <w:szCs w:val="24"/>
            <w:lang w:eastAsia="ru-RU"/>
          </w:rPr>
          <w:t>Т. 10. Завершение разгрома фашистской Германии.</w:t>
        </w:r>
      </w:hyperlink>
      <w:r w:rsidRPr="009F273D">
        <w:rPr>
          <w:rFonts w:ascii="PTSerif" w:eastAsia="Times New Roman" w:hAnsi="PTSerif" w:cs="Arial"/>
          <w:i/>
          <w:iCs/>
          <w:color w:val="000000"/>
          <w:sz w:val="24"/>
          <w:szCs w:val="24"/>
          <w:lang w:eastAsia="ru-RU"/>
        </w:rPr>
        <w:t> М., 1979</w:t>
      </w:r>
    </w:p>
    <w:p w:rsidR="009F273D" w:rsidRPr="009F273D" w:rsidRDefault="009F273D" w:rsidP="003336D7">
      <w:pPr>
        <w:spacing w:after="0" w:line="240" w:lineRule="auto"/>
        <w:jc w:val="center"/>
        <w:rPr>
          <w:rFonts w:ascii="inherit" w:eastAsia="Times New Roman" w:hAnsi="inherit" w:cs="Arial"/>
          <w:b/>
          <w:color w:val="000000"/>
          <w:sz w:val="36"/>
          <w:szCs w:val="36"/>
          <w:lang w:eastAsia="ru-RU"/>
        </w:rPr>
      </w:pPr>
      <w:r w:rsidRPr="009F273D">
        <w:rPr>
          <w:rFonts w:ascii="inherit" w:eastAsia="Times New Roman" w:hAnsi="inherit" w:cs="Arial"/>
          <w:b/>
          <w:color w:val="000000"/>
          <w:sz w:val="36"/>
          <w:szCs w:val="36"/>
          <w:lang w:eastAsia="ru-RU"/>
        </w:rPr>
        <w:t>ЗНАМЯ НАД РЕЙХСТАГОМ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После мощного и точного огневого удара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Сьянов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снова предложил обороняющим чердак гитлеровцам сдаться. Через несколько минут десятка два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фольксштурмистов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вылезли из укрытий с поднятыми руками. Чердак был полностью очищен от врага, путь знамени открыт.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Быстро отыскали лестницу, по которой Егоров и 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Кантария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в сопровождении разведчиков выбрались на крышу. Время уже перевалило за 22 часа, солнце зашло за горизонт, но было еще довольно светло.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Как только разведчики с развернутым знаменем появились на крыше, их сразу же заметили гитлеровцы из района Бранденбургских ворот и из зданий восточнее рейхстага. Они открыли такой сильный огонь, что нельзя было ни шагу ступить. Драгоценные минуты бежали, а выхода, казалось, не было.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Быстро темнело. О том, чтобы поставить лестницу и взобраться по ней на купол под градом пуль и осколков, нечего было и думать. Однако знамя должно быть установлено, и притом на видном месте!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И тут, осматривая фронтон,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Кантария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обратил внимание на скульптурную группу.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— Давай, Миша, установим туда, — предложил он Егорову.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Место действительно было подходящее, видное отовсюду, и пробраться к нему хотя и непросто, но можно. Так и сделали.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Вражеские пули посвистывали вокруг, одна из них вонзилась в древко знамени, расщепив его. У Егорова были прострелены брюки, у 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Кантария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 — пилотка. Но и в этот момент они не дрогнули, не отступили, мужественно прошли эти последние метры и исполнили свой долг.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В ночном берлинском небе, густо настоянный на пороховом дыме, весенний ветер медленно развернул и заколыхал красное полотнище Знамени Победы.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hyperlink r:id="rId12" w:tgtFrame="_blank" w:history="1">
        <w:r w:rsidRPr="009F273D">
          <w:rPr>
            <w:rFonts w:ascii="PTSerif" w:eastAsia="Times New Roman" w:hAnsi="PTSerif" w:cs="Arial"/>
            <w:i/>
            <w:iCs/>
            <w:color w:val="000000"/>
            <w:sz w:val="26"/>
            <w:szCs w:val="26"/>
            <w:lang w:eastAsia="ru-RU"/>
          </w:rPr>
          <w:t>Зинченко Ф. М. Герои штурма рейхстага</w:t>
        </w:r>
      </w:hyperlink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 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Рано утром 1 мая на фронтоне рейхстага, у скульптурной группы, уже развевалось Красное знамя, врученное командиру 150-й стрелковой дивизии Военным советом 3-й ударной армии. Его водрузили разведчики 756-го стрелкового полка 150-й стрелковой дивизии М. А. Егоров и М. В. 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Кантария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во главе с заместителем командира батальона по политической части лейтенантом А. П. Берестом при поддержке автоматчиков роты И. Я. 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Сьянова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. Это Знамя символически воплотило в себе все знамена и флаги, которые в ходе самых ожесточенных боев </w:t>
      </w: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lastRenderedPageBreak/>
        <w:t>были водружены группами капитана В. Н. Макова, лейтенанта Р. 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Кошкарбаева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, майора М. М. Бондаря и многими другими воинами. От главного входа рейхстага и до крыши их героический путь был отмечен красными знаменами, флагами и флажками, как бы слившимися теперь в единое Знамя Победы. Это был триумф одержанной победы, триумф мужества и героизма советских воинов, величия подвига Советских Вооруженных Сил и всего советского народа.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4"/>
          <w:szCs w:val="24"/>
          <w:lang w:eastAsia="ru-RU"/>
        </w:rPr>
      </w:pPr>
      <w:hyperlink r:id="rId13" w:tgtFrame="_blank" w:history="1">
        <w:r w:rsidRPr="009F273D">
          <w:rPr>
            <w:rFonts w:ascii="PTSerif" w:eastAsia="Times New Roman" w:hAnsi="PTSerif" w:cs="Arial"/>
            <w:i/>
            <w:iCs/>
            <w:color w:val="000000"/>
            <w:sz w:val="26"/>
            <w:szCs w:val="26"/>
            <w:lang w:eastAsia="ru-RU"/>
          </w:rPr>
          <w:t>История Второй мировой войны 1939-1945</w:t>
        </w:r>
      </w:hyperlink>
      <w:r w:rsidRPr="009F273D">
        <w:rPr>
          <w:rFonts w:ascii="PTSerif" w:eastAsia="Times New Roman" w:hAnsi="PTSerif" w:cs="Arial"/>
          <w:color w:val="000000"/>
          <w:sz w:val="24"/>
          <w:szCs w:val="24"/>
          <w:lang w:eastAsia="ru-RU"/>
        </w:rPr>
        <w:t> </w:t>
      </w:r>
    </w:p>
    <w:p w:rsidR="009F273D" w:rsidRPr="009F273D" w:rsidRDefault="009F273D" w:rsidP="003336D7">
      <w:pPr>
        <w:spacing w:after="0" w:line="240" w:lineRule="auto"/>
        <w:jc w:val="center"/>
        <w:outlineLvl w:val="2"/>
        <w:rPr>
          <w:rFonts w:ascii="inherit" w:eastAsia="Times New Roman" w:hAnsi="inherit" w:cs="Arial"/>
          <w:b/>
          <w:color w:val="000000"/>
          <w:sz w:val="36"/>
          <w:szCs w:val="36"/>
          <w:lang w:eastAsia="ru-RU"/>
        </w:rPr>
      </w:pPr>
      <w:r w:rsidRPr="009F273D">
        <w:rPr>
          <w:rFonts w:ascii="inherit" w:eastAsia="Times New Roman" w:hAnsi="inherit" w:cs="Arial"/>
          <w:b/>
          <w:color w:val="000000"/>
          <w:sz w:val="36"/>
          <w:szCs w:val="36"/>
          <w:lang w:eastAsia="ru-RU"/>
        </w:rPr>
        <w:t>ИЗ ЗАПИСНЫХ КНИЖЕК КОНСТАНТИНА СИМОНОВА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Третье мая. Пыльный солнечный день. Несколько наших армий, бравших Берлин, двигаются сквозь него в разных направлениях, поднимая страшную пыль. Идут, идут танки, самоходки, «катюши», тысячи и тысячи грузовиков, орудия, тяжелые, легкие, прыгают на обломках противотанковые пушки, идет пехота, тащатся бесконечные обозы. И все это идет и лезет в город со всех его концов. Растерянные жители на разгромленных улицах, на перекрестках, из окон домов подавленно смотрят на все это движущееся, гремящее, невероятно людное и совершенно бесконечное. Даже у меня у самого ощущение, что в Берлин входят не просто дивизии и корпуса, а что через него сейчас проходит во всех направлениях целая Россия. А навстречу ей, загромождая все дороги, ползут и ползут колонны пленных...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4"/>
          <w:szCs w:val="24"/>
          <w:lang w:eastAsia="ru-RU"/>
        </w:rPr>
      </w:pPr>
      <w:hyperlink r:id="rId14" w:tgtFrame="_blank" w:history="1">
        <w:r w:rsidRPr="009F273D">
          <w:rPr>
            <w:rFonts w:ascii="PTSerif" w:eastAsia="Times New Roman" w:hAnsi="PTSerif" w:cs="Arial"/>
            <w:i/>
            <w:iCs/>
            <w:color w:val="000000"/>
            <w:sz w:val="26"/>
            <w:szCs w:val="26"/>
            <w:lang w:eastAsia="ru-RU"/>
          </w:rPr>
          <w:t>Симонов К.М. Разные дни войны. Дневник писателя</w:t>
        </w:r>
      </w:hyperlink>
      <w:r w:rsidRPr="009F273D">
        <w:rPr>
          <w:rFonts w:ascii="PTSerif" w:eastAsia="Times New Roman" w:hAnsi="PTSerif" w:cs="Arial"/>
          <w:color w:val="000000"/>
          <w:sz w:val="24"/>
          <w:szCs w:val="24"/>
          <w:lang w:eastAsia="ru-RU"/>
        </w:rPr>
        <w:t> </w:t>
      </w:r>
    </w:p>
    <w:p w:rsidR="009F273D" w:rsidRPr="009F273D" w:rsidRDefault="009F273D" w:rsidP="003336D7">
      <w:pPr>
        <w:spacing w:after="0" w:line="240" w:lineRule="auto"/>
        <w:jc w:val="center"/>
        <w:outlineLvl w:val="2"/>
        <w:rPr>
          <w:rFonts w:ascii="inherit" w:eastAsia="Times New Roman" w:hAnsi="inherit" w:cs="Arial"/>
          <w:b/>
          <w:color w:val="000000"/>
          <w:sz w:val="36"/>
          <w:szCs w:val="36"/>
          <w:lang w:eastAsia="ru-RU"/>
        </w:rPr>
      </w:pPr>
      <w:r w:rsidRPr="009F273D">
        <w:rPr>
          <w:rFonts w:ascii="inherit" w:eastAsia="Times New Roman" w:hAnsi="inherit" w:cs="Arial"/>
          <w:b/>
          <w:color w:val="000000"/>
          <w:sz w:val="36"/>
          <w:szCs w:val="36"/>
          <w:lang w:eastAsia="ru-RU"/>
        </w:rPr>
        <w:t>МЕДАЛЬ ЗА ВЗЯТИЕ БЕРЛИНА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b/>
          <w:bCs/>
          <w:color w:val="000000"/>
          <w:sz w:val="26"/>
          <w:szCs w:val="26"/>
          <w:lang w:eastAsia="ru-RU"/>
        </w:rPr>
        <w:t>Описание медали.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Медаль «За взятие Берлина» изготовляется из латуни и имеет форму правильного круга диаметром 32 мм.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На лицевой стороне медали: в центре </w:t>
      </w:r>
      <w:proofErr w:type="gram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надпись</w:t>
      </w:r>
      <w:proofErr w:type="gram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«ЗА ВЗЯТИЕ БЕРЛИНА», вверху над надписью пятиконечная звездочка, внизу по окружности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полувенок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из дубовых листьев. Лицевая сторона медали окаймлена бортиком.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На оборотной стороне медали дата взятия Берлина «2 мая 1945», под датой пятиконечная звездочка.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Все надписи и изображения на медали выпуклые.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Медаль при помощи ушка и кольца соединяется с пятиугольной колодочкой, обтянутой красной шелковой муаровой лентой шириной 24 мм. Посередине ленты пять полосок: три черные и две оранжевые. Крайние черные полоски окаймлены узенькими оранжевыми полосками.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b/>
          <w:bCs/>
          <w:color w:val="000000"/>
          <w:sz w:val="26"/>
          <w:szCs w:val="26"/>
          <w:lang w:eastAsia="ru-RU"/>
        </w:rPr>
        <w:t>Из истории медали.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Начальник тыла Красной Армии генерал армии </w:t>
      </w:r>
      <w:proofErr w:type="spellStart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Хрулев</w:t>
      </w:r>
      <w:proofErr w:type="spellEnd"/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 xml:space="preserve"> 19 апреля 1945 года дал задание Техническому комитету главного интендантского управления разработать проекты медалей за взятие и освобождение городов за пределами СССР. К работе над проектами медалей была привлечена большая группа художников. Просмотр первых эскизов состоялся уже 24 апреля, а шесть дней спустя была представлена еще одна серия проектов. В общей сложности рассматривалось 116 рисунков. Уже к 3 мая 1945 года по отобранным проектам гравер Б. Андрианов сделал несколько образцов в металле.</w:t>
      </w:r>
    </w:p>
    <w:p w:rsidR="009F273D" w:rsidRPr="009F273D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Автор утвержденного проекта медали — художник Кузнецов А.И., также являющийся автором проектов нескольких других наград.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Большая часть награждений медалью «За взятие Берлина» произошла непосредственно после окончания Великой Отечественной войны. Так, в период за 1945-1948 гг. медалью было награждено около 1.082.000 человек. Однако, некоторая часть солдат и офицеров, участвовавших в штурме Берлина, по различным причинам не смогла получить медаль в этот период. Всем этим лицам медали были вручены позднее.</w:t>
      </w:r>
    </w:p>
    <w:p w:rsidR="009F273D" w:rsidRPr="009F273D" w:rsidRDefault="009F273D" w:rsidP="003336D7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Вероятно, одно из последних в истории награждений этой почетной медалью состоялось летом 2003 года. В российском посольстве в Армении медаль вручили жителю Еревана Анатолию Зеленцову. Во время штурма Берлина гвардии старшина Зеленцов был ранен, попал в госпиталь и по каким-то причинам не получил заслуженную награду. Медаль нашла его лишь спустя 58 лет.</w:t>
      </w:r>
    </w:p>
    <w:p w:rsidR="00526D6E" w:rsidRDefault="009F273D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r w:rsidRPr="009F273D">
        <w:rPr>
          <w:rFonts w:ascii="PTSerif" w:eastAsia="Times New Roman" w:hAnsi="PTSerif" w:cs="Arial"/>
          <w:color w:val="000000"/>
          <w:sz w:val="26"/>
          <w:szCs w:val="26"/>
          <w:lang w:eastAsia="ru-RU"/>
        </w:rPr>
        <w:t>Всего медалью «За взятие Берлина» было произведено свыше 1.100.000 награждений.</w:t>
      </w:r>
    </w:p>
    <w:p w:rsidR="00E041F5" w:rsidRPr="003336D7" w:rsidRDefault="00E041F5" w:rsidP="003336D7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6"/>
          <w:szCs w:val="26"/>
          <w:lang w:eastAsia="ru-RU"/>
        </w:rPr>
      </w:pPr>
      <w:bookmarkStart w:id="0" w:name="_GoBack"/>
      <w:bookmarkEnd w:id="0"/>
    </w:p>
    <w:sectPr w:rsidR="00E041F5" w:rsidRPr="003336D7" w:rsidSect="003336D7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PT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8F5"/>
    <w:rsid w:val="003336D7"/>
    <w:rsid w:val="00526D6E"/>
    <w:rsid w:val="009F273D"/>
    <w:rsid w:val="00E041F5"/>
    <w:rsid w:val="00FA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DF9201-2C73-4549-8AC1-5FFF47E5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3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8529">
              <w:marLeft w:val="0"/>
              <w:marRight w:val="0"/>
              <w:marTop w:val="0"/>
              <w:marBottom w:val="0"/>
              <w:divBdr>
                <w:top w:val="single" w:sz="6" w:space="23" w:color="F1F2F3"/>
                <w:left w:val="single" w:sz="6" w:space="23" w:color="F1F2F3"/>
                <w:bottom w:val="single" w:sz="6" w:space="0" w:color="F1F2F3"/>
                <w:right w:val="single" w:sz="6" w:space="23" w:color="F1F2F3"/>
              </w:divBdr>
            </w:div>
            <w:div w:id="1124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0970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3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ctory.rusarchives.ru/index.php?p=31&amp;photo_id=321" TargetMode="External"/><Relationship Id="rId13" Type="http://schemas.openxmlformats.org/officeDocument/2006/relationships/hyperlink" Target="http://militera.lib.ru/h/12/10/index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militera.lib.ru/memo/russian/zinchenko_fm/index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zerkalotv.ru/events/berlin-vzyatie-copy.html" TargetMode="External"/><Relationship Id="rId11" Type="http://schemas.openxmlformats.org/officeDocument/2006/relationships/hyperlink" Target="http://militera.lib.ru/h/12/10/index.html" TargetMode="External"/><Relationship Id="rId5" Type="http://schemas.openxmlformats.org/officeDocument/2006/relationships/hyperlink" Target="http://www.mosportal.ru/65/3/8/index.htm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s://twitter.com/Voina_41_45" TargetMode="External"/><Relationship Id="rId14" Type="http://schemas.openxmlformats.org/officeDocument/2006/relationships/hyperlink" Target="http://militera.lib.ru/db/simonov_km/2_3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2814</Words>
  <Characters>16044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cp:lastPrinted>2017-04-10T06:41:00Z</cp:lastPrinted>
  <dcterms:created xsi:type="dcterms:W3CDTF">2017-04-10T06:21:00Z</dcterms:created>
  <dcterms:modified xsi:type="dcterms:W3CDTF">2017-04-10T06:43:00Z</dcterms:modified>
</cp:coreProperties>
</file>